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5.xml" ContentType="application/vnd.openxmlformats-officedocument.themeOverride+xml"/>
  <Override PartName="/word/charts/chart10.xml" ContentType="application/vnd.openxmlformats-officedocument.drawingml.chart+xml"/>
  <Override PartName="/word/theme/themeOverride15.xml" ContentType="application/vnd.openxmlformats-officedocument.themeOverride+xml"/>
  <Override PartName="/word/theme/themeOverride3.xml" ContentType="application/vnd.openxmlformats-officedocument.themeOverride+xml"/>
  <Override PartName="/word/drawings/drawing8.xml" ContentType="application/vnd.openxmlformats-officedocument.drawingml.chartshapes+xml"/>
  <Override PartName="/word/theme/themeOverride13.xml" ContentType="application/vnd.openxmlformats-officedocument.themeOverride+xml"/>
  <Override PartName="/word/theme/themeOverride1.xml" ContentType="application/vnd.openxmlformats-officedocument.themeOverride+xml"/>
  <Override PartName="/word/drawings/drawing6.xml" ContentType="application/vnd.openxmlformats-officedocument.drawingml.chartshapes+xml"/>
  <Override PartName="/word/theme/themeOverride1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rawings/drawing3.xml" ContentType="application/vnd.openxmlformats-officedocument.drawingml.chartshapes+xml"/>
  <Override PartName="/word/drawings/drawing4.xml" ContentType="application/vnd.openxmlformats-officedocument.drawingml.chartshapes+xml"/>
  <Override PartName="/word/drawings/drawing5.xml" ContentType="application/vnd.openxmlformats-officedocument.drawingml.chartshap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theme/themeOverride10.xml" ContentType="application/vnd.openxmlformats-officedocument.themeOverride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drawings/drawing14.xml" ContentType="application/vnd.openxmlformats-officedocument.drawingml.chartshap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drawings/drawing12.xml" ContentType="application/vnd.openxmlformats-officedocument.drawingml.chartshapes+xml"/>
  <Override PartName="/word/charts/chart15.xml" ContentType="application/vnd.openxmlformats-officedocument.drawingml.chart+xml"/>
  <Override PartName="/word/drawings/drawing13.xml" ContentType="application/vnd.openxmlformats-officedocument.drawingml.chartshapes+xml"/>
  <Override PartName="/word/charts/chart16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8.xml" ContentType="application/vnd.openxmlformats-officedocument.themeOverride+xml"/>
  <Override PartName="/word/theme/themeOverride9.xml" ContentType="application/vnd.openxmlformats-officedocument.themeOverride+xml"/>
  <Override PartName="/word/drawings/drawing10.xml" ContentType="application/vnd.openxmlformats-officedocument.drawingml.chartshapes+xml"/>
  <Override PartName="/word/charts/chart13.xml" ContentType="application/vnd.openxmlformats-officedocument.drawingml.chart+xml"/>
  <Override PartName="/word/drawings/drawing11.xml" ContentType="application/vnd.openxmlformats-officedocument.drawingml.chartshapes+xml"/>
  <Override PartName="/word/charts/chart14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word/theme/themeOverride7.xml" ContentType="application/vnd.openxmlformats-officedocument.themeOverride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theme/themeOverride4.xml" ContentType="application/vnd.openxmlformats-officedocument.themeOverride+xml"/>
  <Override PartName="/word/theme/themeOverride16.xml" ContentType="application/vnd.openxmlformats-officedocument.themeOverride+xml"/>
  <Override PartName="/word/theme/themeOverride2.xml" ContentType="application/vnd.openxmlformats-officedocument.themeOverride+xml"/>
  <Override PartName="/word/drawings/drawing9.xml" ContentType="application/vnd.openxmlformats-officedocument.drawingml.chartshapes+xml"/>
  <Override PartName="/word/theme/themeOverride14.xml" ContentType="application/vnd.openxmlformats-officedocument.themeOverride+xml"/>
  <Override PartName="/word/drawings/drawing7.xml" ContentType="application/vnd.openxmlformats-officedocument.drawingml.chartshapes+xml"/>
  <Override PartName="/word/theme/themeOverride12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D62" w:rsidRDefault="00A94D62" w:rsidP="000D1F98">
      <w:pPr>
        <w:spacing w:after="0" w:line="240" w:lineRule="auto"/>
        <w:jc w:val="right"/>
        <w:rPr>
          <w:b/>
        </w:rPr>
      </w:pPr>
      <w:r>
        <w:rPr>
          <w:b/>
        </w:rPr>
        <w:t>Д.</w:t>
      </w:r>
      <w:r w:rsidR="00AF0EE6">
        <w:rPr>
          <w:b/>
        </w:rPr>
        <w:t xml:space="preserve"> </w:t>
      </w:r>
      <w:r>
        <w:rPr>
          <w:b/>
        </w:rPr>
        <w:t>Данилов</w:t>
      </w:r>
    </w:p>
    <w:p w:rsidR="00A94D62" w:rsidRPr="000D1F98" w:rsidRDefault="00A94D62" w:rsidP="000D1F98">
      <w:pPr>
        <w:spacing w:after="0" w:line="240" w:lineRule="auto"/>
        <w:jc w:val="right"/>
        <w:rPr>
          <w:b/>
        </w:rPr>
      </w:pPr>
    </w:p>
    <w:p w:rsidR="00A94D62" w:rsidRDefault="00A94D62" w:rsidP="00AC1414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ОТЧ</w:t>
      </w:r>
      <w:r w:rsidR="00AF0EE6">
        <w:rPr>
          <w:b/>
          <w:sz w:val="40"/>
          <w:szCs w:val="40"/>
        </w:rPr>
        <w:t>Ё</w:t>
      </w:r>
      <w:r>
        <w:rPr>
          <w:b/>
          <w:sz w:val="40"/>
          <w:szCs w:val="40"/>
        </w:rPr>
        <w:t>Т О ПРЕДВАРИТЕЛЬНЫХ РЕЗУЛЬТАТАХ</w:t>
      </w:r>
    </w:p>
    <w:p w:rsidR="00A94D62" w:rsidRDefault="00A94D62" w:rsidP="00AC1414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АПРОБАЦИИ </w:t>
      </w:r>
    </w:p>
    <w:p w:rsidR="00A94D62" w:rsidRDefault="00A94D62" w:rsidP="00AC1414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ДИАГНОСТИКИ УУД 5</w:t>
      </w:r>
      <w:r w:rsidR="00AF0EE6">
        <w:rPr>
          <w:b/>
          <w:sz w:val="40"/>
          <w:szCs w:val="40"/>
        </w:rPr>
        <w:t>–</w:t>
      </w:r>
      <w:r>
        <w:rPr>
          <w:b/>
          <w:sz w:val="40"/>
          <w:szCs w:val="40"/>
        </w:rPr>
        <w:t>6</w:t>
      </w:r>
      <w:r w:rsidR="00AF0EE6">
        <w:rPr>
          <w:b/>
          <w:sz w:val="40"/>
          <w:szCs w:val="40"/>
        </w:rPr>
        <w:t>-го</w:t>
      </w:r>
      <w:r>
        <w:rPr>
          <w:b/>
          <w:sz w:val="40"/>
          <w:szCs w:val="40"/>
        </w:rPr>
        <w:t xml:space="preserve"> классов</w:t>
      </w:r>
    </w:p>
    <w:p w:rsidR="00A94D62" w:rsidRDefault="00A94D62" w:rsidP="00AC1414">
      <w:pPr>
        <w:spacing w:after="0" w:line="240" w:lineRule="auto"/>
        <w:jc w:val="center"/>
      </w:pPr>
      <w:r>
        <w:rPr>
          <w:b/>
          <w:sz w:val="40"/>
          <w:szCs w:val="40"/>
        </w:rPr>
        <w:t>(в рамках ФИП РАО «Реализация ФГОС через освоение технологий «Школы 2100»)</w:t>
      </w:r>
    </w:p>
    <w:p w:rsidR="00A94D62" w:rsidRDefault="00A94D62" w:rsidP="006733EA">
      <w:pPr>
        <w:spacing w:after="0" w:line="240" w:lineRule="auto"/>
        <w:rPr>
          <w:b/>
          <w:sz w:val="28"/>
          <w:szCs w:val="28"/>
        </w:rPr>
      </w:pPr>
    </w:p>
    <w:p w:rsidR="00A94D62" w:rsidRPr="00633469" w:rsidRDefault="00A94D62" w:rsidP="006733E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Каковы были цели апробации? </w:t>
      </w:r>
    </w:p>
    <w:p w:rsidR="00A94D62" w:rsidRDefault="00A94D62" w:rsidP="00F404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1) Проверить корректность заданий, созданных под разные виды УУД метапредметных и личностных результатов для последующей доработки заданий: </w:t>
      </w:r>
    </w:p>
    <w:p w:rsidR="00A94D62" w:rsidRDefault="008D6EE9" w:rsidP="00F404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A94D62">
        <w:rPr>
          <w:sz w:val="24"/>
          <w:szCs w:val="24"/>
        </w:rPr>
        <w:t>Тест «Познавательные УУД»</w:t>
      </w:r>
    </w:p>
    <w:p w:rsidR="00A94D62" w:rsidRDefault="008D6EE9" w:rsidP="00F404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A94D62">
        <w:rPr>
          <w:sz w:val="24"/>
          <w:szCs w:val="24"/>
        </w:rPr>
        <w:t>Тест «Коммуникативные УУД»</w:t>
      </w:r>
    </w:p>
    <w:p w:rsidR="00A94D62" w:rsidRDefault="008D6EE9" w:rsidP="00F404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A94D62">
        <w:rPr>
          <w:sz w:val="24"/>
          <w:szCs w:val="24"/>
        </w:rPr>
        <w:t>Тест «Регулятивные УУД»</w:t>
      </w:r>
    </w:p>
    <w:p w:rsidR="00A94D62" w:rsidRDefault="008D6EE9" w:rsidP="00F404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A94D62">
        <w:rPr>
          <w:sz w:val="24"/>
          <w:szCs w:val="24"/>
        </w:rPr>
        <w:t>Тест «Личностные результаты»</w:t>
      </w:r>
    </w:p>
    <w:p w:rsidR="00A94D62" w:rsidRDefault="00A94D62" w:rsidP="00F404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2) Определить текущий средний общероссийский уровень решаемости подобных заданий (на 2012</w:t>
      </w:r>
      <w:r w:rsidR="008D6EE9">
        <w:rPr>
          <w:sz w:val="24"/>
          <w:szCs w:val="24"/>
        </w:rPr>
        <w:t>–</w:t>
      </w:r>
      <w:r>
        <w:rPr>
          <w:sz w:val="24"/>
          <w:szCs w:val="24"/>
        </w:rPr>
        <w:t xml:space="preserve">2013 учебный год), чтобы можно было сравнивать с ним результаты конкретных классов. </w:t>
      </w:r>
    </w:p>
    <w:p w:rsidR="00A94D62" w:rsidRPr="006733EA" w:rsidRDefault="00A94D62" w:rsidP="00F404D7">
      <w:pPr>
        <w:spacing w:after="0" w:line="240" w:lineRule="auto"/>
        <w:rPr>
          <w:sz w:val="24"/>
          <w:szCs w:val="24"/>
        </w:rPr>
      </w:pPr>
    </w:p>
    <w:p w:rsidR="00A94D62" w:rsidRPr="00633469" w:rsidRDefault="00A94D62" w:rsidP="00F404D7">
      <w:pPr>
        <w:spacing w:after="0" w:line="240" w:lineRule="auto"/>
        <w:rPr>
          <w:b/>
          <w:sz w:val="28"/>
          <w:szCs w:val="28"/>
        </w:rPr>
      </w:pPr>
      <w:r w:rsidRPr="00633469">
        <w:rPr>
          <w:b/>
          <w:sz w:val="28"/>
          <w:szCs w:val="28"/>
        </w:rPr>
        <w:t xml:space="preserve">Кто участвовал? </w:t>
      </w:r>
    </w:p>
    <w:p w:rsidR="00A94D62" w:rsidRDefault="00A94D62" w:rsidP="00F404D7">
      <w:pPr>
        <w:spacing w:after="0" w:line="240" w:lineRule="auto"/>
      </w:pPr>
      <w:r>
        <w:t xml:space="preserve">Более 160 классов (около 4000 учеников), которые представляют </w:t>
      </w:r>
      <w:r w:rsidR="00645B2C" w:rsidRPr="00645B2C">
        <w:t>более 10</w:t>
      </w:r>
      <w:r w:rsidRPr="00645B2C">
        <w:t>0 школ</w:t>
      </w:r>
      <w:r>
        <w:t xml:space="preserve"> 24 регионов России </w:t>
      </w:r>
      <w:r w:rsidR="008D6EE9">
        <w:t xml:space="preserve">– </w:t>
      </w:r>
      <w:r>
        <w:t>Центра, Северо-Запада, Юга, Поволжья, Урала, Сибири. Школы, приславшие результаты, расположены в крупных, средних и небольших городах, а также в пос</w:t>
      </w:r>
      <w:r w:rsidR="008D6EE9">
        <w:t>ё</w:t>
      </w:r>
      <w:r>
        <w:t>лках и с</w:t>
      </w:r>
      <w:r w:rsidR="008D6EE9">
        <w:t>ё</w:t>
      </w:r>
      <w:r>
        <w:t xml:space="preserve">лах. </w:t>
      </w:r>
    </w:p>
    <w:p w:rsidR="00A94D62" w:rsidRDefault="008D6EE9" w:rsidP="00F404D7">
      <w:pPr>
        <w:spacing w:after="0" w:line="240" w:lineRule="auto"/>
      </w:pPr>
      <w:r>
        <w:t xml:space="preserve">– </w:t>
      </w:r>
      <w:r w:rsidR="00A94D62">
        <w:t>5-е классы – более 115</w:t>
      </w:r>
      <w:r>
        <w:t xml:space="preserve"> </w:t>
      </w:r>
      <w:r w:rsidR="00A94D62">
        <w:t>(классов больше, но по некоторым данные неполные)</w:t>
      </w:r>
    </w:p>
    <w:p w:rsidR="00A94D62" w:rsidRDefault="008D6EE9" w:rsidP="00AC1414">
      <w:pPr>
        <w:spacing w:after="0" w:line="240" w:lineRule="auto"/>
      </w:pPr>
      <w:r>
        <w:t xml:space="preserve">– </w:t>
      </w:r>
      <w:r w:rsidR="00A94D62">
        <w:t xml:space="preserve">6-е классы </w:t>
      </w:r>
      <w:r>
        <w:t xml:space="preserve">– </w:t>
      </w:r>
      <w:r w:rsidR="00A94D62">
        <w:t>более 45</w:t>
      </w:r>
      <w:r>
        <w:t xml:space="preserve"> </w:t>
      </w:r>
      <w:r w:rsidR="00A94D62">
        <w:t>(классов больше, но по некоторым данные неполные)</w:t>
      </w:r>
    </w:p>
    <w:p w:rsidR="00A94D62" w:rsidRDefault="00A94D62" w:rsidP="00F404D7">
      <w:pPr>
        <w:spacing w:after="0" w:line="240" w:lineRule="auto"/>
      </w:pPr>
    </w:p>
    <w:p w:rsidR="00A94D62" w:rsidRPr="00633469" w:rsidRDefault="00A94D62" w:rsidP="00AC141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Что должны проверять задания данной</w:t>
      </w:r>
      <w:r w:rsidR="008D6EE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диагностики? </w:t>
      </w:r>
    </w:p>
    <w:p w:rsidR="00A94D62" w:rsidRDefault="00A94D62" w:rsidP="00F404D7">
      <w:pPr>
        <w:spacing w:after="0" w:line="240" w:lineRule="auto"/>
      </w:pPr>
      <w:r>
        <w:t xml:space="preserve">Задания составлены по программе развития УУД ОПП «Школы 2100» и проверяют: </w:t>
      </w:r>
    </w:p>
    <w:p w:rsidR="00A94D62" w:rsidRDefault="008D6EE9" w:rsidP="00F404D7">
      <w:pPr>
        <w:spacing w:after="0" w:line="240" w:lineRule="auto"/>
      </w:pPr>
      <w:r>
        <w:t xml:space="preserve">– </w:t>
      </w:r>
      <w:r w:rsidR="00A94D62">
        <w:t>Необходимый уровень 5</w:t>
      </w:r>
      <w:r>
        <w:t>–</w:t>
      </w:r>
      <w:r w:rsidR="00A94D62">
        <w:t>6</w:t>
      </w:r>
      <w:r>
        <w:t>-го</w:t>
      </w:r>
      <w:r w:rsidR="00A94D62">
        <w:t xml:space="preserve"> классов: познавательные, регулятивные, коммуникативные УУД и личностные результаты</w:t>
      </w:r>
      <w:r>
        <w:t>.</w:t>
      </w:r>
      <w:r w:rsidR="00A94D62">
        <w:t xml:space="preserve"> </w:t>
      </w:r>
    </w:p>
    <w:p w:rsidR="00A94D62" w:rsidRDefault="008D6EE9" w:rsidP="00F404D7">
      <w:pPr>
        <w:spacing w:after="0" w:line="240" w:lineRule="auto"/>
      </w:pPr>
      <w:r>
        <w:t xml:space="preserve">– </w:t>
      </w:r>
      <w:r w:rsidR="00A94D62">
        <w:t>Повышенный уровень</w:t>
      </w:r>
      <w:r>
        <w:t xml:space="preserve"> </w:t>
      </w:r>
      <w:r w:rsidR="00A94D62">
        <w:t>5</w:t>
      </w:r>
      <w:r>
        <w:t>–</w:t>
      </w:r>
      <w:r w:rsidR="00A94D62">
        <w:t>6</w:t>
      </w:r>
      <w:r>
        <w:t>-го</w:t>
      </w:r>
      <w:r w:rsidR="00A94D62">
        <w:t xml:space="preserve"> классов (необходимый для 7</w:t>
      </w:r>
      <w:r>
        <w:t>–</w:t>
      </w:r>
      <w:r w:rsidR="00A94D62">
        <w:t>9</w:t>
      </w:r>
      <w:r>
        <w:t>-го</w:t>
      </w:r>
      <w:r w:rsidR="00A94D62">
        <w:t xml:space="preserve"> классов) – познавательные УУД и регулятивные УУД. </w:t>
      </w:r>
    </w:p>
    <w:p w:rsidR="00A94D62" w:rsidRDefault="00A94D62" w:rsidP="00F404D7">
      <w:pPr>
        <w:spacing w:after="0" w:line="240" w:lineRule="auto"/>
      </w:pPr>
      <w:r>
        <w:t>Необходимый уровень развития УУД 5</w:t>
      </w:r>
      <w:r w:rsidR="008D6EE9">
        <w:t>–</w:t>
      </w:r>
      <w:r>
        <w:t>6</w:t>
      </w:r>
      <w:r w:rsidR="008D6EE9">
        <w:t>-го</w:t>
      </w:r>
      <w:r>
        <w:t xml:space="preserve"> классов предполагает, что данные действия (умения) должны быть хорошо развиты у значительной части учеников к концу 6-го класса. Соответственно</w:t>
      </w:r>
      <w:r w:rsidR="008D6EE9">
        <w:t>,</w:t>
      </w:r>
      <w:r>
        <w:t xml:space="preserve"> для 5-х классов эта диагностика носит промежуточный характер и результаты 5-х классов, естественно, ниже, чем результаты 6-х. </w:t>
      </w:r>
    </w:p>
    <w:p w:rsidR="00A94D62" w:rsidRPr="006733EA" w:rsidRDefault="00A94D62" w:rsidP="00F404D7">
      <w:pPr>
        <w:spacing w:after="0" w:line="240" w:lineRule="auto"/>
        <w:rPr>
          <w:b/>
        </w:rPr>
      </w:pPr>
      <w:r w:rsidRPr="006733EA">
        <w:rPr>
          <w:b/>
        </w:rPr>
        <w:t>Поэтому средний общероссийский уровень определяется отдельно для 5-х классов (промежуточная для данной подступени) и отдельно для 6-х классов (</w:t>
      </w:r>
      <w:r>
        <w:rPr>
          <w:b/>
        </w:rPr>
        <w:t>итоговая для данной подступени).</w:t>
      </w:r>
    </w:p>
    <w:p w:rsidR="00A94D62" w:rsidRDefault="00A94D62" w:rsidP="00F404D7">
      <w:pPr>
        <w:spacing w:after="0" w:line="240" w:lineRule="auto"/>
      </w:pPr>
    </w:p>
    <w:p w:rsidR="00A94D62" w:rsidRPr="001D0935" w:rsidRDefault="00A94D62" w:rsidP="00F527E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Что такое средний общероссийский уровень развития УУД по программе «Школа 2100»? </w:t>
      </w:r>
    </w:p>
    <w:p w:rsidR="00A94D62" w:rsidRDefault="00A94D62" w:rsidP="00F527E3">
      <w:pPr>
        <w:spacing w:after="0" w:line="240" w:lineRule="auto"/>
      </w:pPr>
      <w:r>
        <w:t xml:space="preserve">Данный уровень определялся следующим образом: </w:t>
      </w:r>
    </w:p>
    <w:p w:rsidR="00A94D62" w:rsidRDefault="008D6EE9" w:rsidP="00F527E3">
      <w:pPr>
        <w:spacing w:after="0" w:line="240" w:lineRule="auto"/>
      </w:pPr>
      <w:r>
        <w:t xml:space="preserve">– </w:t>
      </w:r>
      <w:r w:rsidR="00A94D62">
        <w:t xml:space="preserve">Для каждого класса педагоги </w:t>
      </w:r>
      <w:r>
        <w:t xml:space="preserve">– </w:t>
      </w:r>
      <w:r w:rsidR="00A94D62">
        <w:t>участники апробации подсчитали его средний уровень решаемости заданий по каждому тесту (Познавательные УУД, Коммуникативные УУД, Регулятивные УУД, Личностные результаты). Например: в классе 23 ученика, по заданию №</w:t>
      </w:r>
      <w:r>
        <w:t xml:space="preserve"> </w:t>
      </w:r>
      <w:r w:rsidR="00A94D62">
        <w:t xml:space="preserve">1 теста «Познавательные УУД» можно было набрать максимум </w:t>
      </w:r>
      <w:r w:rsidR="00A94D62" w:rsidRPr="00AC30FA">
        <w:t>2</w:t>
      </w:r>
      <w:r w:rsidR="00A94D62">
        <w:t xml:space="preserve"> балла, т.е. все 23 ученика могли набрать максимум 46 баллов. Все 23 ученика вместе </w:t>
      </w:r>
      <w:r w:rsidR="00A94D62" w:rsidRPr="00780E91">
        <w:t>набрали 24 балла</w:t>
      </w:r>
      <w:r w:rsidR="00A94D62">
        <w:t>, значит</w:t>
      </w:r>
      <w:r>
        <w:t>,</w:t>
      </w:r>
      <w:r w:rsidR="00A94D62">
        <w:t xml:space="preserve"> средний уровень решаемости задания №</w:t>
      </w:r>
      <w:r>
        <w:t xml:space="preserve"> </w:t>
      </w:r>
      <w:r w:rsidR="00A94D62">
        <w:t>1 в данном классе –52%. При этом</w:t>
      </w:r>
      <w:r>
        <w:t>,</w:t>
      </w:r>
      <w:r w:rsidR="00A94D62">
        <w:t xml:space="preserve"> естественно</w:t>
      </w:r>
      <w:r>
        <w:t>,</w:t>
      </w:r>
      <w:r w:rsidR="00A94D62">
        <w:t xml:space="preserve"> в классе есть ученики, чей результат выше или ниже среднего показателя. </w:t>
      </w:r>
    </w:p>
    <w:p w:rsidR="00A94D62" w:rsidRDefault="008D6EE9" w:rsidP="00F527E3">
      <w:pPr>
        <w:spacing w:after="0" w:line="240" w:lineRule="auto"/>
      </w:pPr>
      <w:r>
        <w:lastRenderedPageBreak/>
        <w:t xml:space="preserve">– </w:t>
      </w:r>
      <w:r w:rsidR="00A94D62">
        <w:t xml:space="preserve">Далее средние результаты всех классов, участвовавших в апробации, складываются и делятся на общее число классов. Получаем средний уровень решаемости этого задания по всей общероссийской выборке. </w:t>
      </w:r>
    </w:p>
    <w:p w:rsidR="00A94D62" w:rsidRDefault="00A94D62" w:rsidP="00F527E3">
      <w:pPr>
        <w:spacing w:after="0" w:line="240" w:lineRule="auto"/>
      </w:pPr>
    </w:p>
    <w:p w:rsidR="00A94D62" w:rsidRPr="001D0935" w:rsidRDefault="00A94D62" w:rsidP="008F12B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Как можно качественно оценить количественный уровень развития УУД? </w:t>
      </w:r>
    </w:p>
    <w:p w:rsidR="00A94D62" w:rsidRDefault="00A94D62" w:rsidP="00B04B54">
      <w:pPr>
        <w:spacing w:after="0" w:line="240" w:lineRule="auto"/>
        <w:ind w:firstLine="426"/>
      </w:pPr>
      <w:r>
        <w:t>Проценты средней решаемости каждого задания и каждого из четыр</w:t>
      </w:r>
      <w:r w:rsidR="008D6EE9">
        <w:t>ё</w:t>
      </w:r>
      <w:r>
        <w:t xml:space="preserve">х тестов – это данные количественные. Для их качественной оценки существует два разных способа: </w:t>
      </w:r>
    </w:p>
    <w:p w:rsidR="00A94D62" w:rsidRDefault="00A94D62" w:rsidP="00B04B54">
      <w:pPr>
        <w:spacing w:after="0" w:line="240" w:lineRule="auto"/>
        <w:ind w:firstLine="426"/>
      </w:pPr>
      <w:r w:rsidRPr="00372FDE">
        <w:rPr>
          <w:b/>
        </w:rPr>
        <w:t>1) «Относительная оценка»</w:t>
      </w:r>
      <w:r>
        <w:t xml:space="preserve"> </w:t>
      </w:r>
      <w:r w:rsidR="008D6EE9">
        <w:t xml:space="preserve">– </w:t>
      </w:r>
      <w:r>
        <w:t>средний результат,</w:t>
      </w:r>
      <w:r w:rsidR="008D6EE9">
        <w:t xml:space="preserve"> </w:t>
      </w:r>
      <w:r>
        <w:t>показанный всеми классами,</w:t>
      </w:r>
      <w:r w:rsidR="008D6EE9">
        <w:t xml:space="preserve"> </w:t>
      </w:r>
      <w:r>
        <w:t>вне зависимости от того</w:t>
      </w:r>
      <w:r w:rsidR="008D6EE9">
        <w:t>,</w:t>
      </w:r>
      <w:r>
        <w:t xml:space="preserve"> высокий он или низкий, принимается за «норму», относительно которой одни классы/ученики оказываются выше или ниже. Например, средний уровень развития Коммуникативных УУД </w:t>
      </w:r>
      <w:r w:rsidR="008D6EE9">
        <w:t xml:space="preserve">– </w:t>
      </w:r>
      <w:r>
        <w:t>43%, значит</w:t>
      </w:r>
      <w:r w:rsidR="008D6EE9">
        <w:t xml:space="preserve">, </w:t>
      </w:r>
      <w:r>
        <w:t>это норма. Данный подход хорош тем, что не зависит от качества самих тестов и заданий. Вне зависимости от того, все ли задания были корректны и точны в проверке того, что должны были проверить, все писали их в равных условиях, и мы получаем сопоставимые данные. Минусом данного подхода является то, что он не позволяет осмыслить, насколько полученные показатели развития УУД близки или далеки от того, что хотелось бы видеть в качестве «нормы» или «идеала».</w:t>
      </w:r>
    </w:p>
    <w:p w:rsidR="00A94D62" w:rsidRDefault="00A94D62" w:rsidP="00B04B54">
      <w:pPr>
        <w:spacing w:after="0" w:line="240" w:lineRule="auto"/>
        <w:ind w:firstLine="426"/>
      </w:pPr>
      <w:r>
        <w:t xml:space="preserve">Тем не менее именно «относительную оценку» мы рекомендуем педагогам использовать как основную для определения уровня развития УУД конкретных классов и учеников на общем фоне. </w:t>
      </w:r>
    </w:p>
    <w:p w:rsidR="00A94D62" w:rsidRDefault="00A94D62" w:rsidP="00B04B54">
      <w:pPr>
        <w:spacing w:after="0" w:line="240" w:lineRule="auto"/>
        <w:ind w:firstLine="426"/>
      </w:pPr>
      <w:r w:rsidRPr="00372FDE">
        <w:rPr>
          <w:b/>
        </w:rPr>
        <w:t>2) «Абсолютная оценка»</w:t>
      </w:r>
      <w:r>
        <w:t xml:space="preserve"> </w:t>
      </w:r>
      <w:r w:rsidR="008D6EE9">
        <w:t xml:space="preserve">– </w:t>
      </w:r>
      <w:r>
        <w:t xml:space="preserve">в данном случае внутри 100% шкалы проводятся качественные рубежи. Например, выше 50% </w:t>
      </w:r>
      <w:r w:rsidR="008D6EE9">
        <w:t xml:space="preserve">– </w:t>
      </w:r>
      <w:r>
        <w:t>это норма, а ниже – 50% ниже нормы (тогда результат в 43% развития Коммуникативных УУД оказывается ниже нормы). Данный подход хорош тем, что позволяет увидеть, насколько полученные результаты близки или далеки от того, что хотелось бы получить в развитии УУД (в данном случае по программе «Школа 2100») и сделать выводы, работу над какими видами УУД нужно усилить. Минусом данного подхода является то, что он сильно зависит от корректности и точности заданий. Так, например, если одно из заданий на один вид УУД да</w:t>
      </w:r>
      <w:r w:rsidR="008D6EE9">
        <w:t>ё</w:t>
      </w:r>
      <w:r>
        <w:t>т крайне низкие показатели решаемости, то это может быть связано не только со слабым развитием данного УУД, но с завышенной усложн</w:t>
      </w:r>
      <w:r w:rsidR="008D6EE9">
        <w:t>ё</w:t>
      </w:r>
      <w:r>
        <w:t xml:space="preserve">нностью содержания и формы исполнения самого задания по сравнению с другими. </w:t>
      </w:r>
    </w:p>
    <w:p w:rsidR="00A94D62" w:rsidRDefault="00A94D62" w:rsidP="00B04B54">
      <w:pPr>
        <w:spacing w:after="0" w:line="240" w:lineRule="auto"/>
        <w:ind w:firstLine="426"/>
      </w:pPr>
      <w:r>
        <w:t>Тем не менее «абсолютную оценку» мы также рекомендуем педагогам осторожно использовать для определения того, какие именно УУД уже достойно развиты при сложившейся системе работы,</w:t>
      </w:r>
      <w:r w:rsidR="008D6EE9">
        <w:t xml:space="preserve"> а так</w:t>
      </w:r>
      <w:r>
        <w:t xml:space="preserve">же что нужно изменить в своей работе, чтобы улучшить развитие наиболее западающих видов УУД. </w:t>
      </w:r>
    </w:p>
    <w:p w:rsidR="00A94D62" w:rsidRDefault="00A94D62" w:rsidP="00B04B54">
      <w:pPr>
        <w:spacing w:after="0" w:line="240" w:lineRule="auto"/>
        <w:ind w:firstLine="426"/>
      </w:pPr>
      <w:r>
        <w:t>Для этой «абсолютной оценки» мы предлагаем использовать качественные рубежи внутри 100% шкалы, разделив е</w:t>
      </w:r>
      <w:r w:rsidR="008D6EE9">
        <w:t>ё</w:t>
      </w:r>
      <w:r>
        <w:t xml:space="preserve"> на четверти – 25%, 50%, 75% (на графиках они выделены красными пунктирными линиями), а также: </w:t>
      </w:r>
    </w:p>
    <w:p w:rsidR="00A94D62" w:rsidRDefault="008D6EE9" w:rsidP="00B04B54">
      <w:pPr>
        <w:spacing w:after="0" w:line="240" w:lineRule="auto"/>
        <w:ind w:firstLine="426"/>
      </w:pPr>
      <w:r>
        <w:t xml:space="preserve">– </w:t>
      </w:r>
      <w:r w:rsidR="00A94D62">
        <w:t xml:space="preserve">дав каждой области условные оценочные характеристики («слабо», «хорошо» и т.д.); </w:t>
      </w:r>
    </w:p>
    <w:p w:rsidR="00A94D62" w:rsidRDefault="008D6EE9" w:rsidP="00B04B54">
      <w:pPr>
        <w:spacing w:after="0" w:line="240" w:lineRule="auto"/>
        <w:ind w:firstLine="426"/>
      </w:pPr>
      <w:r>
        <w:t xml:space="preserve">– </w:t>
      </w:r>
      <w:r w:rsidR="00A94D62">
        <w:t>указав для необходимого и повышенного уровня в 5-м и в 6-м класс</w:t>
      </w:r>
      <w:r>
        <w:t>ах</w:t>
      </w:r>
      <w:r w:rsidR="00A94D62">
        <w:t xml:space="preserve"> ОЖИДАЕМЫЕ интервалы «</w:t>
      </w:r>
      <w:r w:rsidR="00A94D62" w:rsidRPr="00665AD7">
        <w:rPr>
          <w:shd w:val="clear" w:color="auto" w:fill="00B0F0"/>
        </w:rPr>
        <w:t>нормы</w:t>
      </w:r>
      <w:r w:rsidR="00A94D62">
        <w:t>», е</w:t>
      </w:r>
      <w:r>
        <w:t>ё</w:t>
      </w:r>
      <w:r w:rsidR="00A94D62">
        <w:t xml:space="preserve"> </w:t>
      </w:r>
      <w:r w:rsidR="00A94D62" w:rsidRPr="00A2374C">
        <w:rPr>
          <w:shd w:val="clear" w:color="auto" w:fill="92D050"/>
        </w:rPr>
        <w:t>превышения</w:t>
      </w:r>
      <w:r w:rsidR="00A94D62">
        <w:t xml:space="preserve"> и </w:t>
      </w:r>
      <w:r w:rsidR="00A94D62" w:rsidRPr="00665AD7">
        <w:rPr>
          <w:shd w:val="clear" w:color="auto" w:fill="FFC000"/>
        </w:rPr>
        <w:t>понижения</w:t>
      </w:r>
      <w:r w:rsidR="00A94D62">
        <w:t xml:space="preserve">. </w:t>
      </w:r>
    </w:p>
    <w:p w:rsidR="00A94D62" w:rsidRPr="00665AD7" w:rsidRDefault="00A94D62" w:rsidP="00665AD7">
      <w:pPr>
        <w:spacing w:after="0" w:line="240" w:lineRule="auto"/>
        <w:ind w:firstLine="426"/>
        <w:jc w:val="center"/>
        <w:rPr>
          <w:b/>
        </w:rPr>
      </w:pPr>
      <w:r>
        <w:rPr>
          <w:b/>
        </w:rPr>
        <w:t xml:space="preserve">Примерные и очень </w:t>
      </w:r>
      <w:r w:rsidRPr="00665AD7">
        <w:rPr>
          <w:b/>
        </w:rPr>
        <w:t>у</w:t>
      </w:r>
      <w:r>
        <w:rPr>
          <w:b/>
        </w:rPr>
        <w:t xml:space="preserve">словные </w:t>
      </w:r>
      <w:r w:rsidRPr="00665AD7">
        <w:rPr>
          <w:b/>
        </w:rPr>
        <w:t>уровни качественной оценки</w:t>
      </w:r>
      <w:r>
        <w:rPr>
          <w:b/>
        </w:rPr>
        <w:t xml:space="preserve"> развитости УУД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4"/>
        <w:gridCol w:w="1896"/>
        <w:gridCol w:w="1412"/>
        <w:gridCol w:w="1443"/>
        <w:gridCol w:w="1412"/>
        <w:gridCol w:w="1412"/>
      </w:tblGrid>
      <w:tr w:rsidR="00A94D62" w:rsidRPr="000F5B39" w:rsidTr="000F5B39">
        <w:tc>
          <w:tcPr>
            <w:tcW w:w="3280" w:type="dxa"/>
            <w:gridSpan w:val="2"/>
            <w:vMerge w:val="restart"/>
          </w:tcPr>
          <w:p w:rsidR="00A94D62" w:rsidRPr="000F5B39" w:rsidRDefault="00A94D62" w:rsidP="000F5B39">
            <w:pPr>
              <w:spacing w:after="0" w:line="240" w:lineRule="auto"/>
              <w:jc w:val="center"/>
            </w:pPr>
            <w:r w:rsidRPr="000F5B39">
              <w:t>Уровни решаемости заданий (условно – «развитости действий»)</w:t>
            </w:r>
          </w:p>
        </w:tc>
        <w:tc>
          <w:tcPr>
            <w:tcW w:w="2824" w:type="dxa"/>
            <w:gridSpan w:val="2"/>
          </w:tcPr>
          <w:p w:rsidR="00A94D62" w:rsidRPr="000F5B39" w:rsidRDefault="00A94D62" w:rsidP="000F5B39">
            <w:pPr>
              <w:spacing w:after="0" w:line="240" w:lineRule="auto"/>
              <w:jc w:val="center"/>
            </w:pPr>
            <w:r w:rsidRPr="000F5B39">
              <w:t>Для 5-х кл.</w:t>
            </w:r>
          </w:p>
        </w:tc>
        <w:tc>
          <w:tcPr>
            <w:tcW w:w="2824" w:type="dxa"/>
            <w:gridSpan w:val="2"/>
          </w:tcPr>
          <w:p w:rsidR="00A94D62" w:rsidRPr="000F5B39" w:rsidRDefault="00A94D62" w:rsidP="000F5B39">
            <w:pPr>
              <w:spacing w:after="0" w:line="240" w:lineRule="auto"/>
              <w:jc w:val="center"/>
            </w:pPr>
            <w:r w:rsidRPr="000F5B39">
              <w:t>Для 6-х кл.</w:t>
            </w:r>
          </w:p>
        </w:tc>
      </w:tr>
      <w:tr w:rsidR="00A94D62" w:rsidRPr="000F5B39" w:rsidTr="000F5B39">
        <w:tc>
          <w:tcPr>
            <w:tcW w:w="3280" w:type="dxa"/>
            <w:gridSpan w:val="2"/>
            <w:vMerge/>
          </w:tcPr>
          <w:p w:rsidR="00A94D62" w:rsidRPr="000F5B39" w:rsidRDefault="00A94D62" w:rsidP="000F5B39">
            <w:pPr>
              <w:spacing w:after="0" w:line="240" w:lineRule="auto"/>
            </w:pPr>
          </w:p>
        </w:tc>
        <w:tc>
          <w:tcPr>
            <w:tcW w:w="1412" w:type="dxa"/>
          </w:tcPr>
          <w:p w:rsidR="00A94D62" w:rsidRPr="000F5B39" w:rsidRDefault="008D6EE9" w:rsidP="000F5B39">
            <w:pPr>
              <w:spacing w:after="0" w:line="240" w:lineRule="auto"/>
            </w:pPr>
            <w:r>
              <w:t>з</w:t>
            </w:r>
            <w:r w:rsidR="00A94D62" w:rsidRPr="000F5B39">
              <w:t xml:space="preserve">адания </w:t>
            </w:r>
            <w:r w:rsidR="000C1E2E">
              <w:t>н</w:t>
            </w:r>
            <w:r w:rsidR="00A94D62" w:rsidRPr="000F5B39">
              <w:t>еобх.</w:t>
            </w:r>
            <w:r>
              <w:t xml:space="preserve"> </w:t>
            </w:r>
            <w:r w:rsidR="00A94D62" w:rsidRPr="000F5B39">
              <w:t>ур.</w:t>
            </w:r>
          </w:p>
        </w:tc>
        <w:tc>
          <w:tcPr>
            <w:tcW w:w="1412" w:type="dxa"/>
          </w:tcPr>
          <w:p w:rsidR="00A94D62" w:rsidRPr="000F5B39" w:rsidRDefault="008D6EE9" w:rsidP="000F5B39">
            <w:pPr>
              <w:spacing w:after="0" w:line="240" w:lineRule="auto"/>
            </w:pPr>
            <w:r>
              <w:t>з</w:t>
            </w:r>
            <w:r w:rsidR="00A94D62" w:rsidRPr="000F5B39">
              <w:t xml:space="preserve">адания </w:t>
            </w:r>
            <w:r w:rsidR="000C1E2E">
              <w:t>п</w:t>
            </w:r>
            <w:r w:rsidR="00A94D62" w:rsidRPr="000F5B39">
              <w:t>овыш.</w:t>
            </w:r>
            <w:r>
              <w:t xml:space="preserve"> </w:t>
            </w:r>
            <w:r w:rsidR="00A94D62" w:rsidRPr="000F5B39">
              <w:t>ур.</w:t>
            </w:r>
          </w:p>
        </w:tc>
        <w:tc>
          <w:tcPr>
            <w:tcW w:w="1412" w:type="dxa"/>
          </w:tcPr>
          <w:p w:rsidR="00A94D62" w:rsidRPr="000F5B39" w:rsidRDefault="008D6EE9" w:rsidP="000F5B39">
            <w:pPr>
              <w:spacing w:after="0" w:line="240" w:lineRule="auto"/>
            </w:pPr>
            <w:r>
              <w:t>з</w:t>
            </w:r>
            <w:r w:rsidR="00A94D62" w:rsidRPr="000F5B39">
              <w:t xml:space="preserve">адания </w:t>
            </w:r>
            <w:r w:rsidR="000C1E2E">
              <w:t>н</w:t>
            </w:r>
            <w:r w:rsidR="00A94D62" w:rsidRPr="000F5B39">
              <w:t>еобх.</w:t>
            </w:r>
            <w:r>
              <w:t xml:space="preserve"> </w:t>
            </w:r>
            <w:r w:rsidR="00A94D62" w:rsidRPr="000F5B39">
              <w:t>ур.</w:t>
            </w:r>
          </w:p>
        </w:tc>
        <w:tc>
          <w:tcPr>
            <w:tcW w:w="1412" w:type="dxa"/>
          </w:tcPr>
          <w:p w:rsidR="00A94D62" w:rsidRPr="000F5B39" w:rsidRDefault="008D6EE9" w:rsidP="000F5B39">
            <w:pPr>
              <w:spacing w:after="0" w:line="240" w:lineRule="auto"/>
            </w:pPr>
            <w:r>
              <w:t>з</w:t>
            </w:r>
            <w:r w:rsidR="00A94D62" w:rsidRPr="000F5B39">
              <w:t xml:space="preserve">адания </w:t>
            </w:r>
            <w:r w:rsidR="000C1E2E">
              <w:t>п</w:t>
            </w:r>
            <w:r w:rsidR="00A94D62" w:rsidRPr="000F5B39">
              <w:t>овыш.</w:t>
            </w:r>
            <w:r>
              <w:t xml:space="preserve"> </w:t>
            </w:r>
            <w:r w:rsidR="00A94D62" w:rsidRPr="000F5B39">
              <w:t>ур.</w:t>
            </w:r>
          </w:p>
        </w:tc>
      </w:tr>
      <w:tr w:rsidR="00A94D62" w:rsidRPr="000F5B39" w:rsidTr="000F5B39">
        <w:tc>
          <w:tcPr>
            <w:tcW w:w="1384" w:type="dxa"/>
            <w:tcBorders>
              <w:bottom w:val="dashed" w:sz="4" w:space="0" w:color="FF0000"/>
              <w:right w:val="nil"/>
            </w:tcBorders>
          </w:tcPr>
          <w:p w:rsidR="00A94D62" w:rsidRPr="000F5B39" w:rsidRDefault="00A94D62" w:rsidP="000F5B39">
            <w:pPr>
              <w:spacing w:after="0" w:line="240" w:lineRule="auto"/>
              <w:rPr>
                <w:b/>
              </w:rPr>
            </w:pPr>
            <w:r w:rsidRPr="000F5B39">
              <w:rPr>
                <w:b/>
              </w:rPr>
              <w:t>75</w:t>
            </w:r>
            <w:r w:rsidR="008D6EE9">
              <w:rPr>
                <w:b/>
              </w:rPr>
              <w:t>–</w:t>
            </w:r>
            <w:r w:rsidRPr="000F5B39">
              <w:rPr>
                <w:b/>
              </w:rPr>
              <w:t>100%</w:t>
            </w:r>
          </w:p>
        </w:tc>
        <w:tc>
          <w:tcPr>
            <w:tcW w:w="1896" w:type="dxa"/>
            <w:tcBorders>
              <w:left w:val="nil"/>
              <w:bottom w:val="dashed" w:sz="4" w:space="0" w:color="FF0000"/>
            </w:tcBorders>
          </w:tcPr>
          <w:p w:rsidR="00A94D62" w:rsidRPr="000F5B39" w:rsidRDefault="00A94D62" w:rsidP="000F5B39">
            <w:pPr>
              <w:spacing w:after="0" w:line="240" w:lineRule="auto"/>
              <w:rPr>
                <w:i/>
              </w:rPr>
            </w:pPr>
            <w:r w:rsidRPr="000F5B39">
              <w:rPr>
                <w:i/>
              </w:rPr>
              <w:t>От «хорошо» к «сильно»</w:t>
            </w:r>
          </w:p>
        </w:tc>
        <w:tc>
          <w:tcPr>
            <w:tcW w:w="1412" w:type="dxa"/>
            <w:tcBorders>
              <w:bottom w:val="dashed" w:sz="4" w:space="0" w:color="FF0000"/>
            </w:tcBorders>
            <w:shd w:val="clear" w:color="auto" w:fill="C2D69B"/>
          </w:tcPr>
          <w:p w:rsidR="00A94D62" w:rsidRPr="000F5B39" w:rsidRDefault="00A94D62" w:rsidP="000F5B39">
            <w:pPr>
              <w:spacing w:after="0" w:line="240" w:lineRule="auto"/>
            </w:pPr>
            <w:r w:rsidRPr="000F5B39">
              <w:t>ЯВНО ВЫШЕ нормы</w:t>
            </w:r>
          </w:p>
        </w:tc>
        <w:tc>
          <w:tcPr>
            <w:tcW w:w="1412" w:type="dxa"/>
            <w:tcBorders>
              <w:bottom w:val="dashed" w:sz="4" w:space="0" w:color="FF0000"/>
            </w:tcBorders>
            <w:shd w:val="clear" w:color="auto" w:fill="D6E3BC"/>
          </w:tcPr>
          <w:p w:rsidR="00A94D62" w:rsidRPr="000F5B39" w:rsidRDefault="00A94D62" w:rsidP="000F5B39">
            <w:pPr>
              <w:spacing w:after="0" w:line="240" w:lineRule="auto"/>
            </w:pPr>
            <w:r w:rsidRPr="000F5B39">
              <w:t>АБСОЛЮТНО ВЫШЕ норм</w:t>
            </w:r>
          </w:p>
        </w:tc>
        <w:tc>
          <w:tcPr>
            <w:tcW w:w="1412" w:type="dxa"/>
            <w:tcBorders>
              <w:bottom w:val="dashed" w:sz="4" w:space="0" w:color="FF0000"/>
            </w:tcBorders>
            <w:shd w:val="clear" w:color="auto" w:fill="92D050"/>
          </w:tcPr>
          <w:p w:rsidR="00A94D62" w:rsidRPr="000F5B39" w:rsidRDefault="00A94D62" w:rsidP="000F5B39">
            <w:pPr>
              <w:spacing w:after="0" w:line="240" w:lineRule="auto"/>
            </w:pPr>
            <w:r w:rsidRPr="000F5B39">
              <w:t>ВЫШЕ нормы</w:t>
            </w:r>
          </w:p>
        </w:tc>
        <w:tc>
          <w:tcPr>
            <w:tcW w:w="1412" w:type="dxa"/>
            <w:tcBorders>
              <w:bottom w:val="dashed" w:sz="4" w:space="0" w:color="FF0000"/>
            </w:tcBorders>
            <w:shd w:val="clear" w:color="auto" w:fill="C2D69B"/>
          </w:tcPr>
          <w:p w:rsidR="00A94D62" w:rsidRPr="000F5B39" w:rsidRDefault="00A94D62" w:rsidP="000F5B39">
            <w:pPr>
              <w:spacing w:after="0" w:line="240" w:lineRule="auto"/>
            </w:pPr>
            <w:r w:rsidRPr="000F5B39">
              <w:t>ЯВНО ВЫШЕ нормы</w:t>
            </w:r>
          </w:p>
        </w:tc>
      </w:tr>
      <w:tr w:rsidR="00A94D62" w:rsidRPr="000F5B39" w:rsidTr="000F5B39">
        <w:tc>
          <w:tcPr>
            <w:tcW w:w="1384" w:type="dxa"/>
            <w:tcBorders>
              <w:top w:val="dashed" w:sz="4" w:space="0" w:color="FF0000"/>
              <w:bottom w:val="nil"/>
              <w:right w:val="nil"/>
            </w:tcBorders>
          </w:tcPr>
          <w:p w:rsidR="00A94D62" w:rsidRPr="000F5B39" w:rsidRDefault="00A94D62" w:rsidP="000F5B39">
            <w:pPr>
              <w:spacing w:after="0" w:line="240" w:lineRule="auto"/>
              <w:rPr>
                <w:i/>
              </w:rPr>
            </w:pPr>
            <w:r w:rsidRPr="000F5B39">
              <w:rPr>
                <w:i/>
                <w:color w:val="FF0000"/>
              </w:rPr>
              <w:t>Рубеж 75%</w:t>
            </w:r>
          </w:p>
        </w:tc>
        <w:tc>
          <w:tcPr>
            <w:tcW w:w="1896" w:type="dxa"/>
            <w:vMerge w:val="restart"/>
            <w:tcBorders>
              <w:top w:val="dashed" w:sz="4" w:space="0" w:color="FF0000"/>
              <w:left w:val="nil"/>
            </w:tcBorders>
          </w:tcPr>
          <w:p w:rsidR="00A94D62" w:rsidRPr="000F5B39" w:rsidRDefault="00A94D62" w:rsidP="000F5B39">
            <w:pPr>
              <w:spacing w:after="0" w:line="240" w:lineRule="auto"/>
              <w:rPr>
                <w:i/>
              </w:rPr>
            </w:pPr>
            <w:r w:rsidRPr="000F5B39">
              <w:rPr>
                <w:i/>
              </w:rPr>
              <w:t>От «средне» к «хорошо»</w:t>
            </w:r>
          </w:p>
        </w:tc>
        <w:tc>
          <w:tcPr>
            <w:tcW w:w="1412" w:type="dxa"/>
            <w:vMerge w:val="restart"/>
            <w:tcBorders>
              <w:top w:val="dashed" w:sz="4" w:space="0" w:color="FF0000"/>
            </w:tcBorders>
            <w:shd w:val="clear" w:color="auto" w:fill="92D050"/>
          </w:tcPr>
          <w:p w:rsidR="00A94D62" w:rsidRPr="000F5B39" w:rsidRDefault="00A94D62" w:rsidP="000F5B39">
            <w:pPr>
              <w:spacing w:after="0" w:line="240" w:lineRule="auto"/>
            </w:pPr>
            <w:r w:rsidRPr="000F5B39">
              <w:t>ВЫШЕ нормы</w:t>
            </w:r>
          </w:p>
        </w:tc>
        <w:tc>
          <w:tcPr>
            <w:tcW w:w="1412" w:type="dxa"/>
            <w:vMerge w:val="restart"/>
            <w:tcBorders>
              <w:top w:val="dashed" w:sz="4" w:space="0" w:color="FF0000"/>
            </w:tcBorders>
            <w:shd w:val="clear" w:color="auto" w:fill="C2D69B"/>
          </w:tcPr>
          <w:p w:rsidR="00A94D62" w:rsidRPr="000F5B39" w:rsidRDefault="00A94D62" w:rsidP="000F5B39">
            <w:pPr>
              <w:spacing w:after="0" w:line="240" w:lineRule="auto"/>
            </w:pPr>
            <w:r w:rsidRPr="000F5B39">
              <w:t>ЯВНО ВЫШЕ нормы</w:t>
            </w:r>
          </w:p>
        </w:tc>
        <w:tc>
          <w:tcPr>
            <w:tcW w:w="1412" w:type="dxa"/>
            <w:vMerge w:val="restart"/>
            <w:tcBorders>
              <w:top w:val="dashed" w:sz="4" w:space="0" w:color="FF0000"/>
            </w:tcBorders>
            <w:shd w:val="clear" w:color="auto" w:fill="00B0F0"/>
          </w:tcPr>
          <w:p w:rsidR="00A94D62" w:rsidRPr="000F5B39" w:rsidRDefault="00A94D62" w:rsidP="000F5B39">
            <w:pPr>
              <w:spacing w:after="0" w:line="240" w:lineRule="auto"/>
            </w:pPr>
            <w:r w:rsidRPr="000F5B39">
              <w:t>ожидаемая</w:t>
            </w:r>
          </w:p>
          <w:p w:rsidR="00A94D62" w:rsidRPr="000F5B39" w:rsidRDefault="00A94D62" w:rsidP="000F5B39">
            <w:pPr>
              <w:spacing w:after="0" w:line="240" w:lineRule="auto"/>
            </w:pPr>
            <w:r w:rsidRPr="000F5B39">
              <w:t>НОРМА</w:t>
            </w:r>
          </w:p>
        </w:tc>
        <w:tc>
          <w:tcPr>
            <w:tcW w:w="1412" w:type="dxa"/>
            <w:vMerge w:val="restart"/>
            <w:tcBorders>
              <w:top w:val="dashed" w:sz="4" w:space="0" w:color="FF0000"/>
            </w:tcBorders>
            <w:shd w:val="clear" w:color="auto" w:fill="92D050"/>
          </w:tcPr>
          <w:p w:rsidR="00A94D62" w:rsidRPr="000F5B39" w:rsidRDefault="00A94D62" w:rsidP="000F5B39">
            <w:pPr>
              <w:spacing w:after="0" w:line="240" w:lineRule="auto"/>
            </w:pPr>
            <w:r w:rsidRPr="000F5B39">
              <w:t>ВЫШЕ нормы</w:t>
            </w:r>
          </w:p>
        </w:tc>
      </w:tr>
      <w:tr w:rsidR="00A94D62" w:rsidRPr="000F5B39" w:rsidTr="000F5B39">
        <w:tc>
          <w:tcPr>
            <w:tcW w:w="1384" w:type="dxa"/>
            <w:tcBorders>
              <w:top w:val="nil"/>
              <w:bottom w:val="dashed" w:sz="4" w:space="0" w:color="FF0000"/>
              <w:right w:val="nil"/>
            </w:tcBorders>
          </w:tcPr>
          <w:p w:rsidR="00A94D62" w:rsidRPr="000F5B39" w:rsidRDefault="00A94D62" w:rsidP="000F5B39">
            <w:pPr>
              <w:spacing w:after="0" w:line="240" w:lineRule="auto"/>
              <w:rPr>
                <w:b/>
              </w:rPr>
            </w:pPr>
            <w:r w:rsidRPr="000F5B39">
              <w:rPr>
                <w:b/>
              </w:rPr>
              <w:t>50</w:t>
            </w:r>
            <w:r w:rsidR="008D6EE9">
              <w:rPr>
                <w:b/>
              </w:rPr>
              <w:t>–</w:t>
            </w:r>
            <w:r w:rsidRPr="000F5B39">
              <w:rPr>
                <w:b/>
              </w:rPr>
              <w:t>75%</w:t>
            </w:r>
          </w:p>
        </w:tc>
        <w:tc>
          <w:tcPr>
            <w:tcW w:w="1896" w:type="dxa"/>
            <w:vMerge/>
            <w:tcBorders>
              <w:left w:val="nil"/>
              <w:bottom w:val="dashed" w:sz="4" w:space="0" w:color="FF0000"/>
            </w:tcBorders>
          </w:tcPr>
          <w:p w:rsidR="00A94D62" w:rsidRPr="000F5B39" w:rsidRDefault="00A94D62" w:rsidP="000F5B39">
            <w:pPr>
              <w:spacing w:after="0" w:line="240" w:lineRule="auto"/>
              <w:rPr>
                <w:i/>
              </w:rPr>
            </w:pPr>
          </w:p>
        </w:tc>
        <w:tc>
          <w:tcPr>
            <w:tcW w:w="1412" w:type="dxa"/>
            <w:vMerge/>
            <w:tcBorders>
              <w:bottom w:val="dashed" w:sz="4" w:space="0" w:color="FF0000"/>
            </w:tcBorders>
            <w:shd w:val="clear" w:color="auto" w:fill="92D050"/>
          </w:tcPr>
          <w:p w:rsidR="00A94D62" w:rsidRPr="000F5B39" w:rsidRDefault="00A94D62" w:rsidP="000F5B39">
            <w:pPr>
              <w:spacing w:after="0" w:line="240" w:lineRule="auto"/>
            </w:pPr>
          </w:p>
        </w:tc>
        <w:tc>
          <w:tcPr>
            <w:tcW w:w="1412" w:type="dxa"/>
            <w:vMerge/>
            <w:tcBorders>
              <w:bottom w:val="dashed" w:sz="4" w:space="0" w:color="FF0000"/>
            </w:tcBorders>
            <w:shd w:val="clear" w:color="auto" w:fill="C2D69B"/>
          </w:tcPr>
          <w:p w:rsidR="00A94D62" w:rsidRPr="000F5B39" w:rsidRDefault="00A94D62" w:rsidP="000F5B39">
            <w:pPr>
              <w:spacing w:after="0" w:line="240" w:lineRule="auto"/>
            </w:pPr>
          </w:p>
        </w:tc>
        <w:tc>
          <w:tcPr>
            <w:tcW w:w="1412" w:type="dxa"/>
            <w:vMerge/>
            <w:tcBorders>
              <w:bottom w:val="dashed" w:sz="4" w:space="0" w:color="FF0000"/>
            </w:tcBorders>
            <w:shd w:val="clear" w:color="auto" w:fill="00B0F0"/>
          </w:tcPr>
          <w:p w:rsidR="00A94D62" w:rsidRPr="000F5B39" w:rsidRDefault="00A94D62" w:rsidP="000F5B39">
            <w:pPr>
              <w:spacing w:after="0" w:line="240" w:lineRule="auto"/>
            </w:pPr>
          </w:p>
        </w:tc>
        <w:tc>
          <w:tcPr>
            <w:tcW w:w="1412" w:type="dxa"/>
            <w:vMerge/>
            <w:tcBorders>
              <w:bottom w:val="dashed" w:sz="4" w:space="0" w:color="FF0000"/>
            </w:tcBorders>
            <w:shd w:val="clear" w:color="auto" w:fill="92D050"/>
          </w:tcPr>
          <w:p w:rsidR="00A94D62" w:rsidRPr="000F5B39" w:rsidRDefault="00A94D62" w:rsidP="000F5B39">
            <w:pPr>
              <w:spacing w:after="0" w:line="240" w:lineRule="auto"/>
            </w:pPr>
          </w:p>
        </w:tc>
      </w:tr>
      <w:tr w:rsidR="00A94D62" w:rsidRPr="000F5B39" w:rsidTr="000F5B39">
        <w:tc>
          <w:tcPr>
            <w:tcW w:w="1384" w:type="dxa"/>
            <w:tcBorders>
              <w:top w:val="dashed" w:sz="4" w:space="0" w:color="FF0000"/>
              <w:bottom w:val="nil"/>
              <w:right w:val="nil"/>
            </w:tcBorders>
          </w:tcPr>
          <w:p w:rsidR="00A94D62" w:rsidRPr="000F5B39" w:rsidRDefault="00A94D62" w:rsidP="000F5B39">
            <w:pPr>
              <w:spacing w:after="0" w:line="240" w:lineRule="auto"/>
              <w:rPr>
                <w:i/>
              </w:rPr>
            </w:pPr>
            <w:r w:rsidRPr="000F5B39">
              <w:rPr>
                <w:i/>
                <w:color w:val="FF0000"/>
              </w:rPr>
              <w:t>Рубеж 50%</w:t>
            </w:r>
          </w:p>
        </w:tc>
        <w:tc>
          <w:tcPr>
            <w:tcW w:w="1896" w:type="dxa"/>
            <w:vMerge w:val="restart"/>
            <w:tcBorders>
              <w:top w:val="dashed" w:sz="4" w:space="0" w:color="FF0000"/>
              <w:left w:val="nil"/>
            </w:tcBorders>
          </w:tcPr>
          <w:p w:rsidR="00A94D62" w:rsidRPr="000F5B39" w:rsidRDefault="00A94D62" w:rsidP="000F5B39">
            <w:pPr>
              <w:spacing w:after="0" w:line="240" w:lineRule="auto"/>
              <w:rPr>
                <w:i/>
              </w:rPr>
            </w:pPr>
            <w:r w:rsidRPr="000F5B39">
              <w:rPr>
                <w:i/>
              </w:rPr>
              <w:t>От «слабо» к «средне»</w:t>
            </w:r>
          </w:p>
        </w:tc>
        <w:tc>
          <w:tcPr>
            <w:tcW w:w="1412" w:type="dxa"/>
            <w:vMerge w:val="restart"/>
            <w:tcBorders>
              <w:top w:val="dashed" w:sz="4" w:space="0" w:color="FF0000"/>
            </w:tcBorders>
            <w:shd w:val="clear" w:color="auto" w:fill="00B0F0"/>
          </w:tcPr>
          <w:p w:rsidR="00A94D62" w:rsidRPr="000F5B39" w:rsidRDefault="00A94D62" w:rsidP="000F5B39">
            <w:pPr>
              <w:spacing w:after="0" w:line="240" w:lineRule="auto"/>
            </w:pPr>
            <w:r w:rsidRPr="000F5B39">
              <w:t>ожидаемая</w:t>
            </w:r>
          </w:p>
          <w:p w:rsidR="00A94D62" w:rsidRPr="000F5B39" w:rsidRDefault="00A94D62" w:rsidP="000F5B39">
            <w:pPr>
              <w:spacing w:after="0" w:line="240" w:lineRule="auto"/>
            </w:pPr>
            <w:r w:rsidRPr="000F5B39">
              <w:t>НОРМА</w:t>
            </w:r>
          </w:p>
        </w:tc>
        <w:tc>
          <w:tcPr>
            <w:tcW w:w="1412" w:type="dxa"/>
            <w:vMerge w:val="restart"/>
            <w:tcBorders>
              <w:top w:val="dashed" w:sz="4" w:space="0" w:color="FF0000"/>
            </w:tcBorders>
            <w:shd w:val="clear" w:color="auto" w:fill="92D050"/>
          </w:tcPr>
          <w:p w:rsidR="00A94D62" w:rsidRPr="000F5B39" w:rsidRDefault="00A94D62" w:rsidP="000F5B39">
            <w:pPr>
              <w:spacing w:after="0" w:line="240" w:lineRule="auto"/>
            </w:pPr>
            <w:r w:rsidRPr="000F5B39">
              <w:t>ВЫШЕ нормы</w:t>
            </w:r>
          </w:p>
        </w:tc>
        <w:tc>
          <w:tcPr>
            <w:tcW w:w="1412" w:type="dxa"/>
            <w:vMerge w:val="restart"/>
            <w:tcBorders>
              <w:top w:val="dashed" w:sz="4" w:space="0" w:color="FF0000"/>
            </w:tcBorders>
            <w:shd w:val="clear" w:color="auto" w:fill="FFC000"/>
          </w:tcPr>
          <w:p w:rsidR="00A94D62" w:rsidRPr="000F5B39" w:rsidRDefault="00A94D62" w:rsidP="000F5B39">
            <w:pPr>
              <w:spacing w:after="0" w:line="240" w:lineRule="auto"/>
            </w:pPr>
            <w:r w:rsidRPr="000F5B39">
              <w:t>НИЖЕ нормы</w:t>
            </w:r>
          </w:p>
        </w:tc>
        <w:tc>
          <w:tcPr>
            <w:tcW w:w="1412" w:type="dxa"/>
            <w:vMerge w:val="restart"/>
            <w:tcBorders>
              <w:top w:val="dashed" w:sz="4" w:space="0" w:color="FF0000"/>
            </w:tcBorders>
            <w:shd w:val="clear" w:color="auto" w:fill="00B0F0"/>
          </w:tcPr>
          <w:p w:rsidR="00A94D62" w:rsidRPr="000F5B39" w:rsidRDefault="00A94D62" w:rsidP="000F5B39">
            <w:pPr>
              <w:spacing w:after="0" w:line="240" w:lineRule="auto"/>
            </w:pPr>
            <w:r w:rsidRPr="000F5B39">
              <w:t>ожидаемая</w:t>
            </w:r>
          </w:p>
          <w:p w:rsidR="00A94D62" w:rsidRPr="000F5B39" w:rsidRDefault="00A94D62" w:rsidP="000F5B39">
            <w:pPr>
              <w:spacing w:after="0" w:line="240" w:lineRule="auto"/>
            </w:pPr>
            <w:r w:rsidRPr="000F5B39">
              <w:t>НОРМА</w:t>
            </w:r>
          </w:p>
        </w:tc>
      </w:tr>
      <w:tr w:rsidR="00A94D62" w:rsidRPr="000F5B39" w:rsidTr="000F5B39">
        <w:tc>
          <w:tcPr>
            <w:tcW w:w="1384" w:type="dxa"/>
            <w:tcBorders>
              <w:top w:val="nil"/>
              <w:bottom w:val="dashed" w:sz="4" w:space="0" w:color="FF0000"/>
              <w:right w:val="nil"/>
            </w:tcBorders>
          </w:tcPr>
          <w:p w:rsidR="00A94D62" w:rsidRPr="000F5B39" w:rsidRDefault="00A94D62" w:rsidP="000F5B39">
            <w:pPr>
              <w:spacing w:after="0" w:line="240" w:lineRule="auto"/>
              <w:rPr>
                <w:b/>
              </w:rPr>
            </w:pPr>
            <w:r w:rsidRPr="000F5B39">
              <w:rPr>
                <w:b/>
              </w:rPr>
              <w:t>25</w:t>
            </w:r>
            <w:r w:rsidR="008D6EE9">
              <w:rPr>
                <w:b/>
              </w:rPr>
              <w:t>–</w:t>
            </w:r>
            <w:r w:rsidRPr="000F5B39">
              <w:rPr>
                <w:b/>
              </w:rPr>
              <w:t>50%</w:t>
            </w:r>
          </w:p>
        </w:tc>
        <w:tc>
          <w:tcPr>
            <w:tcW w:w="1896" w:type="dxa"/>
            <w:vMerge/>
            <w:tcBorders>
              <w:left w:val="nil"/>
              <w:bottom w:val="dashed" w:sz="4" w:space="0" w:color="FF0000"/>
            </w:tcBorders>
          </w:tcPr>
          <w:p w:rsidR="00A94D62" w:rsidRPr="000F5B39" w:rsidRDefault="00A94D62" w:rsidP="000F5B39">
            <w:pPr>
              <w:spacing w:after="0" w:line="240" w:lineRule="auto"/>
              <w:rPr>
                <w:i/>
              </w:rPr>
            </w:pPr>
          </w:p>
        </w:tc>
        <w:tc>
          <w:tcPr>
            <w:tcW w:w="1412" w:type="dxa"/>
            <w:vMerge/>
            <w:tcBorders>
              <w:bottom w:val="dashed" w:sz="4" w:space="0" w:color="FF0000"/>
            </w:tcBorders>
            <w:shd w:val="clear" w:color="auto" w:fill="00B0F0"/>
          </w:tcPr>
          <w:p w:rsidR="00A94D62" w:rsidRPr="000F5B39" w:rsidRDefault="00A94D62" w:rsidP="000F5B39">
            <w:pPr>
              <w:spacing w:after="0" w:line="240" w:lineRule="auto"/>
            </w:pPr>
          </w:p>
        </w:tc>
        <w:tc>
          <w:tcPr>
            <w:tcW w:w="1412" w:type="dxa"/>
            <w:vMerge/>
            <w:tcBorders>
              <w:bottom w:val="dashed" w:sz="4" w:space="0" w:color="FF0000"/>
            </w:tcBorders>
            <w:shd w:val="clear" w:color="auto" w:fill="92D050"/>
          </w:tcPr>
          <w:p w:rsidR="00A94D62" w:rsidRPr="000F5B39" w:rsidRDefault="00A94D62" w:rsidP="000F5B39">
            <w:pPr>
              <w:spacing w:after="0" w:line="240" w:lineRule="auto"/>
            </w:pPr>
          </w:p>
        </w:tc>
        <w:tc>
          <w:tcPr>
            <w:tcW w:w="1412" w:type="dxa"/>
            <w:vMerge/>
            <w:tcBorders>
              <w:bottom w:val="dashed" w:sz="4" w:space="0" w:color="FF0000"/>
            </w:tcBorders>
            <w:shd w:val="clear" w:color="auto" w:fill="FFC000"/>
          </w:tcPr>
          <w:p w:rsidR="00A94D62" w:rsidRPr="000F5B39" w:rsidRDefault="00A94D62" w:rsidP="000F5B39">
            <w:pPr>
              <w:spacing w:after="0" w:line="240" w:lineRule="auto"/>
            </w:pPr>
          </w:p>
        </w:tc>
        <w:tc>
          <w:tcPr>
            <w:tcW w:w="1412" w:type="dxa"/>
            <w:vMerge/>
            <w:tcBorders>
              <w:bottom w:val="dashed" w:sz="4" w:space="0" w:color="FF0000"/>
            </w:tcBorders>
            <w:shd w:val="clear" w:color="auto" w:fill="00B0F0"/>
          </w:tcPr>
          <w:p w:rsidR="00A94D62" w:rsidRPr="000F5B39" w:rsidRDefault="00A94D62" w:rsidP="000F5B39">
            <w:pPr>
              <w:spacing w:after="0" w:line="240" w:lineRule="auto"/>
            </w:pPr>
          </w:p>
        </w:tc>
      </w:tr>
      <w:tr w:rsidR="00A94D62" w:rsidRPr="000F5B39" w:rsidTr="000F5B39">
        <w:tc>
          <w:tcPr>
            <w:tcW w:w="1384" w:type="dxa"/>
            <w:tcBorders>
              <w:top w:val="dashed" w:sz="4" w:space="0" w:color="FF0000"/>
              <w:bottom w:val="nil"/>
              <w:right w:val="nil"/>
            </w:tcBorders>
          </w:tcPr>
          <w:p w:rsidR="00A94D62" w:rsidRPr="000F5B39" w:rsidRDefault="00A94D62" w:rsidP="000F5B39">
            <w:pPr>
              <w:spacing w:after="0" w:line="240" w:lineRule="auto"/>
              <w:rPr>
                <w:i/>
              </w:rPr>
            </w:pPr>
            <w:r w:rsidRPr="000F5B39">
              <w:rPr>
                <w:i/>
                <w:color w:val="FF0000"/>
              </w:rPr>
              <w:t>Рубеж 25%</w:t>
            </w:r>
          </w:p>
        </w:tc>
        <w:tc>
          <w:tcPr>
            <w:tcW w:w="1896" w:type="dxa"/>
            <w:vMerge w:val="restart"/>
            <w:tcBorders>
              <w:top w:val="dashed" w:sz="4" w:space="0" w:color="FF0000"/>
              <w:left w:val="nil"/>
            </w:tcBorders>
          </w:tcPr>
          <w:p w:rsidR="00A94D62" w:rsidRPr="000F5B39" w:rsidRDefault="00A94D62" w:rsidP="000F5B39">
            <w:pPr>
              <w:spacing w:after="0" w:line="240" w:lineRule="auto"/>
              <w:rPr>
                <w:i/>
              </w:rPr>
            </w:pPr>
            <w:r w:rsidRPr="000F5B39">
              <w:rPr>
                <w:i/>
              </w:rPr>
              <w:t>От «неразвито-сти» к «слабо»</w:t>
            </w:r>
          </w:p>
        </w:tc>
        <w:tc>
          <w:tcPr>
            <w:tcW w:w="1412" w:type="dxa"/>
            <w:vMerge w:val="restart"/>
            <w:tcBorders>
              <w:top w:val="dashed" w:sz="4" w:space="0" w:color="FF0000"/>
            </w:tcBorders>
            <w:shd w:val="clear" w:color="auto" w:fill="FFC000"/>
          </w:tcPr>
          <w:p w:rsidR="00A94D62" w:rsidRPr="000F5B39" w:rsidRDefault="00A94D62" w:rsidP="000F5B39">
            <w:pPr>
              <w:spacing w:after="0" w:line="240" w:lineRule="auto"/>
            </w:pPr>
            <w:r w:rsidRPr="000F5B39">
              <w:t>НИЖЕ нормы</w:t>
            </w:r>
          </w:p>
        </w:tc>
        <w:tc>
          <w:tcPr>
            <w:tcW w:w="1412" w:type="dxa"/>
            <w:vMerge w:val="restart"/>
            <w:tcBorders>
              <w:top w:val="dashed" w:sz="4" w:space="0" w:color="FF0000"/>
            </w:tcBorders>
            <w:shd w:val="clear" w:color="auto" w:fill="00B0F0"/>
          </w:tcPr>
          <w:p w:rsidR="00A94D62" w:rsidRPr="000F5B39" w:rsidRDefault="00A94D62" w:rsidP="000F5B39">
            <w:pPr>
              <w:spacing w:after="0" w:line="240" w:lineRule="auto"/>
            </w:pPr>
            <w:r w:rsidRPr="000F5B39">
              <w:t>ожидаемая</w:t>
            </w:r>
          </w:p>
          <w:p w:rsidR="00A94D62" w:rsidRPr="000F5B39" w:rsidRDefault="00A94D62" w:rsidP="000F5B39">
            <w:pPr>
              <w:spacing w:after="0" w:line="240" w:lineRule="auto"/>
            </w:pPr>
            <w:r w:rsidRPr="000F5B39">
              <w:t>НОРМА</w:t>
            </w:r>
          </w:p>
        </w:tc>
        <w:tc>
          <w:tcPr>
            <w:tcW w:w="1412" w:type="dxa"/>
            <w:vMerge w:val="restart"/>
            <w:tcBorders>
              <w:top w:val="dashed" w:sz="4" w:space="0" w:color="FF0000"/>
            </w:tcBorders>
            <w:shd w:val="clear" w:color="auto" w:fill="E36C0A"/>
          </w:tcPr>
          <w:p w:rsidR="00A94D62" w:rsidRPr="000F5B39" w:rsidRDefault="00A94D62" w:rsidP="000F5B39">
            <w:pPr>
              <w:spacing w:after="0" w:line="240" w:lineRule="auto"/>
            </w:pPr>
            <w:r w:rsidRPr="000F5B39">
              <w:t>ЯВНО НИЖЕ нормы</w:t>
            </w:r>
          </w:p>
        </w:tc>
        <w:tc>
          <w:tcPr>
            <w:tcW w:w="1412" w:type="dxa"/>
            <w:vMerge w:val="restart"/>
            <w:tcBorders>
              <w:top w:val="dashed" w:sz="4" w:space="0" w:color="FF0000"/>
            </w:tcBorders>
            <w:shd w:val="clear" w:color="auto" w:fill="FFC000"/>
          </w:tcPr>
          <w:p w:rsidR="00A94D62" w:rsidRPr="000F5B39" w:rsidRDefault="00A94D62" w:rsidP="000F5B39">
            <w:pPr>
              <w:spacing w:after="0" w:line="240" w:lineRule="auto"/>
            </w:pPr>
            <w:r w:rsidRPr="000F5B39">
              <w:t>НИЖЕ нормы</w:t>
            </w:r>
          </w:p>
        </w:tc>
      </w:tr>
      <w:tr w:rsidR="00A94D62" w:rsidRPr="000F5B39" w:rsidTr="000F5B39">
        <w:tc>
          <w:tcPr>
            <w:tcW w:w="1384" w:type="dxa"/>
            <w:tcBorders>
              <w:top w:val="nil"/>
              <w:right w:val="nil"/>
            </w:tcBorders>
          </w:tcPr>
          <w:p w:rsidR="00A94D62" w:rsidRPr="000F5B39" w:rsidRDefault="00A94D62" w:rsidP="000F5B39">
            <w:pPr>
              <w:spacing w:after="0" w:line="240" w:lineRule="auto"/>
              <w:rPr>
                <w:b/>
              </w:rPr>
            </w:pPr>
            <w:r w:rsidRPr="000F5B39">
              <w:rPr>
                <w:b/>
              </w:rPr>
              <w:t>0</w:t>
            </w:r>
            <w:r w:rsidR="008D6EE9">
              <w:rPr>
                <w:b/>
              </w:rPr>
              <w:t>–</w:t>
            </w:r>
            <w:r w:rsidRPr="000F5B39">
              <w:rPr>
                <w:b/>
              </w:rPr>
              <w:t xml:space="preserve">25% </w:t>
            </w:r>
          </w:p>
        </w:tc>
        <w:tc>
          <w:tcPr>
            <w:tcW w:w="1896" w:type="dxa"/>
            <w:vMerge/>
            <w:tcBorders>
              <w:left w:val="nil"/>
            </w:tcBorders>
          </w:tcPr>
          <w:p w:rsidR="00A94D62" w:rsidRPr="000F5B39" w:rsidRDefault="00A94D62" w:rsidP="000F5B39">
            <w:pPr>
              <w:spacing w:after="0" w:line="240" w:lineRule="auto"/>
            </w:pPr>
          </w:p>
        </w:tc>
        <w:tc>
          <w:tcPr>
            <w:tcW w:w="1412" w:type="dxa"/>
            <w:vMerge/>
            <w:shd w:val="clear" w:color="auto" w:fill="FFC000"/>
          </w:tcPr>
          <w:p w:rsidR="00A94D62" w:rsidRPr="000F5B39" w:rsidRDefault="00A94D62" w:rsidP="000F5B39">
            <w:pPr>
              <w:spacing w:after="0" w:line="240" w:lineRule="auto"/>
            </w:pPr>
          </w:p>
        </w:tc>
        <w:tc>
          <w:tcPr>
            <w:tcW w:w="1412" w:type="dxa"/>
            <w:vMerge/>
            <w:shd w:val="clear" w:color="auto" w:fill="00B0F0"/>
          </w:tcPr>
          <w:p w:rsidR="00A94D62" w:rsidRPr="000F5B39" w:rsidRDefault="00A94D62" w:rsidP="000F5B39">
            <w:pPr>
              <w:spacing w:after="0" w:line="240" w:lineRule="auto"/>
            </w:pPr>
          </w:p>
        </w:tc>
        <w:tc>
          <w:tcPr>
            <w:tcW w:w="1412" w:type="dxa"/>
            <w:vMerge/>
            <w:shd w:val="clear" w:color="auto" w:fill="E36C0A"/>
          </w:tcPr>
          <w:p w:rsidR="00A94D62" w:rsidRPr="000F5B39" w:rsidRDefault="00A94D62" w:rsidP="000F5B39">
            <w:pPr>
              <w:spacing w:after="0" w:line="240" w:lineRule="auto"/>
            </w:pPr>
          </w:p>
        </w:tc>
        <w:tc>
          <w:tcPr>
            <w:tcW w:w="1412" w:type="dxa"/>
            <w:vMerge/>
            <w:shd w:val="clear" w:color="auto" w:fill="FFC000"/>
          </w:tcPr>
          <w:p w:rsidR="00A94D62" w:rsidRPr="000F5B39" w:rsidRDefault="00A94D62" w:rsidP="000F5B39">
            <w:pPr>
              <w:spacing w:after="0" w:line="240" w:lineRule="auto"/>
            </w:pPr>
          </w:p>
        </w:tc>
      </w:tr>
    </w:tbl>
    <w:p w:rsidR="00A94D62" w:rsidRDefault="00A94D62" w:rsidP="00B04B54">
      <w:pPr>
        <w:spacing w:after="0" w:line="240" w:lineRule="auto"/>
        <w:ind w:firstLine="426"/>
      </w:pPr>
      <w:r>
        <w:t>Ещ</w:t>
      </w:r>
      <w:r w:rsidR="008D6EE9">
        <w:t>ё</w:t>
      </w:r>
      <w:r>
        <w:t xml:space="preserve"> раз подчеркн</w:t>
      </w:r>
      <w:r w:rsidR="008D6EE9">
        <w:t>ё</w:t>
      </w:r>
      <w:r>
        <w:t>м, что все привед</w:t>
      </w:r>
      <w:r w:rsidR="008D6EE9">
        <w:t>ё</w:t>
      </w:r>
      <w:r>
        <w:t xml:space="preserve">нные выше в таблице качественные оценки – условные и ориентированы всего лишь на естественные ожидания. Например, такие: «к концу 6-го класса решаемость заданий необходимого уровня у большинства учеников (средний показатель по классу) должна превысить половину </w:t>
      </w:r>
      <w:r w:rsidR="008D6EE9">
        <w:t xml:space="preserve">– </w:t>
      </w:r>
      <w:r>
        <w:t xml:space="preserve">50%, т.е. войти в область «от средней к хорошей развитости умений». А вот в 5-м классе норма должна быть меньше». Соотнесение с этими условными нормами и уровнями реальных показателей конкретных классов сильно зависит от корректности и точности самих заданий. </w:t>
      </w:r>
    </w:p>
    <w:p w:rsidR="00A94D62" w:rsidRDefault="00A94D62" w:rsidP="00B04B54">
      <w:pPr>
        <w:spacing w:after="0" w:line="240" w:lineRule="auto"/>
        <w:ind w:firstLine="426"/>
      </w:pPr>
    </w:p>
    <w:p w:rsidR="00A94D62" w:rsidRPr="001D0935" w:rsidRDefault="00A94D62" w:rsidP="00BA3DB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Какие предварительные выводы о корректности и точности заданий разных тестов можно сделать на основании апробации?</w:t>
      </w:r>
    </w:p>
    <w:p w:rsidR="00A94D62" w:rsidRDefault="00A94D62" w:rsidP="00BA3DB2">
      <w:pPr>
        <w:spacing w:after="0" w:line="240" w:lineRule="auto"/>
      </w:pPr>
      <w:r>
        <w:t xml:space="preserve">По тем цифровым данным, которые мы получили, вырисовывается следующая картина: </w:t>
      </w:r>
    </w:p>
    <w:p w:rsidR="00A94D62" w:rsidRDefault="00A94D62" w:rsidP="00BA3DB2">
      <w:pPr>
        <w:spacing w:after="0" w:line="240" w:lineRule="auto"/>
      </w:pPr>
      <w:r>
        <w:t>Данные задания оказались более сложными, чем задания аналогичных тестов</w:t>
      </w:r>
      <w:r w:rsidR="000C1E2E">
        <w:t>,</w:t>
      </w:r>
      <w:r>
        <w:t xml:space="preserve"> созданных для 3</w:t>
      </w:r>
      <w:r w:rsidR="000C1E2E">
        <w:t>–</w:t>
      </w:r>
      <w:r>
        <w:t>4</w:t>
      </w:r>
      <w:r w:rsidR="000C1E2E">
        <w:t>-го</w:t>
      </w:r>
      <w:r>
        <w:t xml:space="preserve"> класс</w:t>
      </w:r>
      <w:r w:rsidR="000C1E2E">
        <w:t>ов</w:t>
      </w:r>
      <w:r>
        <w:t>. Прич</w:t>
      </w:r>
      <w:r w:rsidR="000C1E2E">
        <w:t>ё</w:t>
      </w:r>
      <w:r>
        <w:t>м для 5-х классов все эти задания сложнее, чем для 6-х. Это позволяет заключить, что апробированные задания действительно проверяют более высокий уровень развития УУД (уровень 5</w:t>
      </w:r>
      <w:r w:rsidR="000C1E2E">
        <w:t>–</w:t>
      </w:r>
      <w:r>
        <w:t>6</w:t>
      </w:r>
      <w:r w:rsidR="000C1E2E">
        <w:t>-го</w:t>
      </w:r>
      <w:r>
        <w:t xml:space="preserve"> кл.) в соответствии с программой развития УУД «Школы 2100»</w:t>
      </w:r>
    </w:p>
    <w:p w:rsidR="00A94D62" w:rsidRDefault="008D6EE9" w:rsidP="00BA3D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A94D62">
        <w:rPr>
          <w:sz w:val="24"/>
          <w:szCs w:val="24"/>
        </w:rPr>
        <w:t xml:space="preserve">Тест «Познавательные УУД» </w:t>
      </w:r>
      <w:r>
        <w:rPr>
          <w:sz w:val="24"/>
          <w:szCs w:val="24"/>
        </w:rPr>
        <w:t xml:space="preserve">– </w:t>
      </w:r>
      <w:r w:rsidR="00A94D62">
        <w:rPr>
          <w:sz w:val="24"/>
          <w:szCs w:val="24"/>
        </w:rPr>
        <w:t>наиболее точно отражает ожидаемую картину: задания повышенного уровня (уровня 7</w:t>
      </w:r>
      <w:r w:rsidR="000C1E2E">
        <w:rPr>
          <w:sz w:val="24"/>
          <w:szCs w:val="24"/>
        </w:rPr>
        <w:t>–</w:t>
      </w:r>
      <w:r w:rsidR="00A94D62">
        <w:rPr>
          <w:sz w:val="24"/>
          <w:szCs w:val="24"/>
        </w:rPr>
        <w:t>9</w:t>
      </w:r>
      <w:r w:rsidR="000C1E2E">
        <w:rPr>
          <w:sz w:val="24"/>
          <w:szCs w:val="24"/>
        </w:rPr>
        <w:t>-го</w:t>
      </w:r>
      <w:r w:rsidR="00A94D62">
        <w:rPr>
          <w:sz w:val="24"/>
          <w:szCs w:val="24"/>
        </w:rPr>
        <w:t xml:space="preserve"> классов) почти всегда (исключение – задание №</w:t>
      </w:r>
      <w:r w:rsidR="000C1E2E">
        <w:rPr>
          <w:sz w:val="24"/>
          <w:szCs w:val="24"/>
        </w:rPr>
        <w:t xml:space="preserve"> </w:t>
      </w:r>
      <w:r w:rsidR="00A94D62">
        <w:rPr>
          <w:sz w:val="24"/>
          <w:szCs w:val="24"/>
        </w:rPr>
        <w:t>1) сложнее, чем необходимого, прич</w:t>
      </w:r>
      <w:r w:rsidR="000C1E2E">
        <w:rPr>
          <w:sz w:val="24"/>
          <w:szCs w:val="24"/>
        </w:rPr>
        <w:t>ё</w:t>
      </w:r>
      <w:r w:rsidR="00A94D62">
        <w:rPr>
          <w:sz w:val="24"/>
          <w:szCs w:val="24"/>
        </w:rPr>
        <w:t xml:space="preserve">м разрыв заметный. </w:t>
      </w:r>
    </w:p>
    <w:p w:rsidR="00A94D62" w:rsidRDefault="008D6EE9" w:rsidP="00BA3D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A94D62">
        <w:rPr>
          <w:sz w:val="24"/>
          <w:szCs w:val="24"/>
        </w:rPr>
        <w:t xml:space="preserve">Тест «Коммуникативные УУД» </w:t>
      </w:r>
      <w:r>
        <w:rPr>
          <w:sz w:val="24"/>
          <w:szCs w:val="24"/>
        </w:rPr>
        <w:t xml:space="preserve">– </w:t>
      </w:r>
      <w:r w:rsidR="00A94D62">
        <w:rPr>
          <w:sz w:val="24"/>
          <w:szCs w:val="24"/>
        </w:rPr>
        <w:t>наиболее сложный для учеников, возможно, потому, что он (в отличи</w:t>
      </w:r>
      <w:r w:rsidR="000C1E2E">
        <w:rPr>
          <w:sz w:val="24"/>
          <w:szCs w:val="24"/>
        </w:rPr>
        <w:t>е</w:t>
      </w:r>
      <w:r w:rsidR="00A94D62">
        <w:rPr>
          <w:sz w:val="24"/>
          <w:szCs w:val="24"/>
        </w:rPr>
        <w:t xml:space="preserve"> от аналогичного текста 3</w:t>
      </w:r>
      <w:r w:rsidR="000C1E2E">
        <w:rPr>
          <w:sz w:val="24"/>
          <w:szCs w:val="24"/>
        </w:rPr>
        <w:t>–</w:t>
      </w:r>
      <w:r w:rsidR="00A94D62">
        <w:rPr>
          <w:sz w:val="24"/>
          <w:szCs w:val="24"/>
        </w:rPr>
        <w:t>4</w:t>
      </w:r>
      <w:r w:rsidR="000C1E2E">
        <w:rPr>
          <w:sz w:val="24"/>
          <w:szCs w:val="24"/>
        </w:rPr>
        <w:t>-го</w:t>
      </w:r>
      <w:r w:rsidR="00A94D62">
        <w:rPr>
          <w:sz w:val="24"/>
          <w:szCs w:val="24"/>
        </w:rPr>
        <w:t xml:space="preserve"> класс</w:t>
      </w:r>
      <w:r w:rsidR="000C1E2E">
        <w:rPr>
          <w:sz w:val="24"/>
          <w:szCs w:val="24"/>
        </w:rPr>
        <w:t>ов</w:t>
      </w:r>
      <w:r w:rsidR="00A94D62">
        <w:rPr>
          <w:sz w:val="24"/>
          <w:szCs w:val="24"/>
        </w:rPr>
        <w:t>) построен на едином тексте и в н</w:t>
      </w:r>
      <w:r w:rsidR="000C1E2E">
        <w:rPr>
          <w:sz w:val="24"/>
          <w:szCs w:val="24"/>
        </w:rPr>
        <w:t>ё</w:t>
      </w:r>
      <w:r w:rsidR="00A94D62">
        <w:rPr>
          <w:sz w:val="24"/>
          <w:szCs w:val="24"/>
        </w:rPr>
        <w:t xml:space="preserve">м в т.ч. проверяются действия, которые не проверялись ранее (например, уметь различать в речи человека позицию и доказательства). </w:t>
      </w:r>
    </w:p>
    <w:p w:rsidR="00A94D62" w:rsidRDefault="008D6EE9" w:rsidP="00BA3D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A94D62">
        <w:rPr>
          <w:sz w:val="24"/>
          <w:szCs w:val="24"/>
        </w:rPr>
        <w:t xml:space="preserve">Тест «Регулятивные УУД» </w:t>
      </w:r>
      <w:r>
        <w:rPr>
          <w:sz w:val="24"/>
          <w:szCs w:val="24"/>
        </w:rPr>
        <w:t xml:space="preserve">– </w:t>
      </w:r>
      <w:r w:rsidR="00A94D62">
        <w:rPr>
          <w:sz w:val="24"/>
          <w:szCs w:val="24"/>
        </w:rPr>
        <w:t>его задания неожиданно оказались заметно проще для учеников, чем в аналогичном тесте для 3</w:t>
      </w:r>
      <w:r w:rsidR="000C1E2E">
        <w:rPr>
          <w:sz w:val="24"/>
          <w:szCs w:val="24"/>
        </w:rPr>
        <w:t>–</w:t>
      </w:r>
      <w:r w:rsidR="00A94D62">
        <w:rPr>
          <w:sz w:val="24"/>
          <w:szCs w:val="24"/>
        </w:rPr>
        <w:t>4</w:t>
      </w:r>
      <w:r w:rsidR="000C1E2E">
        <w:rPr>
          <w:sz w:val="24"/>
          <w:szCs w:val="24"/>
        </w:rPr>
        <w:t>-го</w:t>
      </w:r>
      <w:r w:rsidR="00A94D62">
        <w:rPr>
          <w:sz w:val="24"/>
          <w:szCs w:val="24"/>
        </w:rPr>
        <w:t xml:space="preserve"> класс</w:t>
      </w:r>
      <w:r w:rsidR="000C1E2E">
        <w:rPr>
          <w:sz w:val="24"/>
          <w:szCs w:val="24"/>
        </w:rPr>
        <w:t>ов</w:t>
      </w:r>
      <w:r w:rsidR="00A94D62">
        <w:rPr>
          <w:sz w:val="24"/>
          <w:szCs w:val="24"/>
        </w:rPr>
        <w:t>. Задания повышенного уровня не сложнее, а проще, чем задания необходимого. При этом в необходимого уровне задания 2 выявлена техническая ошибка в ключе, из-за чего результаты данного уровня пришлось изъять из общих данных. Вс</w:t>
      </w:r>
      <w:r w:rsidR="000C1E2E">
        <w:rPr>
          <w:sz w:val="24"/>
          <w:szCs w:val="24"/>
        </w:rPr>
        <w:t>ё</w:t>
      </w:r>
      <w:r w:rsidR="00A94D62">
        <w:rPr>
          <w:sz w:val="24"/>
          <w:szCs w:val="24"/>
        </w:rPr>
        <w:t xml:space="preserve"> это заставляет весьма осторожно относит</w:t>
      </w:r>
      <w:r w:rsidR="000C1E2E">
        <w:rPr>
          <w:sz w:val="24"/>
          <w:szCs w:val="24"/>
        </w:rPr>
        <w:t>ь</w:t>
      </w:r>
      <w:r w:rsidR="00A94D62">
        <w:rPr>
          <w:sz w:val="24"/>
          <w:szCs w:val="24"/>
        </w:rPr>
        <w:t xml:space="preserve">ся к данным </w:t>
      </w:r>
      <w:r w:rsidR="000C1E2E">
        <w:rPr>
          <w:sz w:val="24"/>
          <w:szCs w:val="24"/>
        </w:rPr>
        <w:t>р</w:t>
      </w:r>
      <w:r w:rsidR="00A94D62">
        <w:rPr>
          <w:sz w:val="24"/>
          <w:szCs w:val="24"/>
        </w:rPr>
        <w:t xml:space="preserve">егулятивного теста, провести его доработку и новую апробацию. </w:t>
      </w:r>
    </w:p>
    <w:p w:rsidR="00A94D62" w:rsidRDefault="008D6EE9" w:rsidP="00BA3D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A94D62">
        <w:rPr>
          <w:sz w:val="24"/>
          <w:szCs w:val="24"/>
        </w:rPr>
        <w:t>Тест «Личностные результаты» ожидаемо дал достаточно высокие результаты. При этом из общего ряда выбивается задание №</w:t>
      </w:r>
      <w:r w:rsidR="000C1E2E">
        <w:rPr>
          <w:sz w:val="24"/>
          <w:szCs w:val="24"/>
        </w:rPr>
        <w:t xml:space="preserve"> </w:t>
      </w:r>
      <w:r w:rsidR="00A94D62">
        <w:rPr>
          <w:sz w:val="24"/>
          <w:szCs w:val="24"/>
        </w:rPr>
        <w:t>3, что требует его дополнительной проверки и</w:t>
      </w:r>
      <w:r w:rsidR="000C1E2E">
        <w:rPr>
          <w:sz w:val="24"/>
          <w:szCs w:val="24"/>
        </w:rPr>
        <w:t>,</w:t>
      </w:r>
      <w:r w:rsidR="00A94D62">
        <w:rPr>
          <w:sz w:val="24"/>
          <w:szCs w:val="24"/>
        </w:rPr>
        <w:t xml:space="preserve"> возможно</w:t>
      </w:r>
      <w:r w:rsidR="000C1E2E">
        <w:rPr>
          <w:sz w:val="24"/>
          <w:szCs w:val="24"/>
        </w:rPr>
        <w:t>,</w:t>
      </w:r>
      <w:r w:rsidR="00A94D62">
        <w:rPr>
          <w:sz w:val="24"/>
          <w:szCs w:val="24"/>
        </w:rPr>
        <w:t xml:space="preserve"> коррекции. </w:t>
      </w:r>
    </w:p>
    <w:p w:rsidR="00A94D62" w:rsidRDefault="00A94D62" w:rsidP="00BA3DB2">
      <w:pPr>
        <w:spacing w:after="0" w:line="240" w:lineRule="auto"/>
      </w:pPr>
    </w:p>
    <w:p w:rsidR="00A94D62" w:rsidRDefault="00A94D62" w:rsidP="00F527E3">
      <w:pPr>
        <w:spacing w:after="0" w:line="240" w:lineRule="auto"/>
      </w:pPr>
    </w:p>
    <w:p w:rsidR="00A94D62" w:rsidRPr="00F527E3" w:rsidRDefault="00A94D62" w:rsidP="00F527E3">
      <w:pPr>
        <w:spacing w:after="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ОБЩИЕ </w:t>
      </w:r>
      <w:r w:rsidRPr="00F527E3">
        <w:rPr>
          <w:b/>
          <w:sz w:val="32"/>
          <w:szCs w:val="32"/>
          <w:u w:val="single"/>
        </w:rPr>
        <w:t>ДАННЫЕ ПО 5-М КЛАССАМ</w:t>
      </w:r>
    </w:p>
    <w:p w:rsidR="00A94D62" w:rsidRDefault="00A94D62" w:rsidP="00F404D7">
      <w:pPr>
        <w:spacing w:after="0" w:line="240" w:lineRule="auto"/>
      </w:pPr>
    </w:p>
    <w:p w:rsidR="00A94D62" w:rsidRPr="00633469" w:rsidRDefault="00A94D62" w:rsidP="006733E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Из каких групп состоит массив 5-х классов</w:t>
      </w:r>
      <w:r w:rsidRPr="00633469">
        <w:rPr>
          <w:b/>
          <w:sz w:val="28"/>
          <w:szCs w:val="28"/>
        </w:rPr>
        <w:t>?</w:t>
      </w:r>
    </w:p>
    <w:p w:rsidR="00A94D62" w:rsidRPr="006733EA" w:rsidRDefault="00A94D62" w:rsidP="006733EA">
      <w:pPr>
        <w:spacing w:after="0" w:line="240" w:lineRule="auto"/>
      </w:pPr>
      <w:r w:rsidRPr="006733EA">
        <w:t xml:space="preserve">Всего – </w:t>
      </w:r>
      <w:r>
        <w:t>104 класса</w:t>
      </w:r>
    </w:p>
    <w:p w:rsidR="00A94D62" w:rsidRPr="006733EA" w:rsidRDefault="00A94D62" w:rsidP="006733EA">
      <w:pPr>
        <w:spacing w:after="0" w:line="240" w:lineRule="auto"/>
      </w:pPr>
      <w:r w:rsidRPr="006733EA">
        <w:t xml:space="preserve">Из них: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3"/>
        <w:gridCol w:w="5528"/>
        <w:gridCol w:w="1701"/>
      </w:tblGrid>
      <w:tr w:rsidR="00A94D62" w:rsidRPr="000F5B39" w:rsidTr="000F5B39">
        <w:tc>
          <w:tcPr>
            <w:tcW w:w="2093" w:type="dxa"/>
          </w:tcPr>
          <w:p w:rsidR="00A94D62" w:rsidRPr="000F5B39" w:rsidRDefault="00A94D62" w:rsidP="000F5B39">
            <w:pPr>
              <w:spacing w:after="0" w:line="240" w:lineRule="auto"/>
            </w:pPr>
            <w:r w:rsidRPr="000F5B39">
              <w:t>НАЧАЛЬНАЯ школа</w:t>
            </w:r>
          </w:p>
        </w:tc>
        <w:tc>
          <w:tcPr>
            <w:tcW w:w="5528" w:type="dxa"/>
          </w:tcPr>
          <w:p w:rsidR="00A94D62" w:rsidRPr="000F5B39" w:rsidRDefault="00A94D62" w:rsidP="000F5B39">
            <w:pPr>
              <w:spacing w:after="0" w:line="240" w:lineRule="auto"/>
              <w:jc w:val="center"/>
            </w:pPr>
            <w:r w:rsidRPr="000F5B39">
              <w:t>Продолжение в ОСНОВНОЙ школе</w:t>
            </w:r>
          </w:p>
        </w:tc>
        <w:tc>
          <w:tcPr>
            <w:tcW w:w="1701" w:type="dxa"/>
          </w:tcPr>
          <w:p w:rsidR="00A94D62" w:rsidRPr="000F5B39" w:rsidRDefault="00A94D62" w:rsidP="000F5B39">
            <w:pPr>
              <w:spacing w:after="0" w:line="240" w:lineRule="auto"/>
            </w:pPr>
            <w:r w:rsidRPr="000F5B39">
              <w:t>Число классов</w:t>
            </w:r>
          </w:p>
        </w:tc>
      </w:tr>
      <w:tr w:rsidR="00A94D62" w:rsidRPr="000F5B39" w:rsidTr="000F5B39">
        <w:tc>
          <w:tcPr>
            <w:tcW w:w="2093" w:type="dxa"/>
            <w:vMerge w:val="restart"/>
          </w:tcPr>
          <w:p w:rsidR="00A94D62" w:rsidRPr="000F5B39" w:rsidRDefault="00A94D62" w:rsidP="000F5B39">
            <w:pPr>
              <w:spacing w:after="0" w:line="240" w:lineRule="auto"/>
            </w:pPr>
            <w:r w:rsidRPr="000F5B39">
              <w:t>Учились по системе «Школа 2100»</w:t>
            </w:r>
          </w:p>
        </w:tc>
        <w:tc>
          <w:tcPr>
            <w:tcW w:w="5528" w:type="dxa"/>
          </w:tcPr>
          <w:p w:rsidR="00A94D62" w:rsidRPr="000F5B39" w:rsidRDefault="00A94D62" w:rsidP="000F5B39">
            <w:pPr>
              <w:spacing w:after="0" w:line="240" w:lineRule="auto"/>
            </w:pPr>
            <w:r w:rsidRPr="000F5B39">
              <w:t>а</w:t>
            </w:r>
            <w:r w:rsidR="000C1E2E">
              <w:t xml:space="preserve">) </w:t>
            </w:r>
            <w:r w:rsidRPr="000F5B39">
              <w:t>Полностьюиспользуют систему«Школа 2100»</w:t>
            </w:r>
          </w:p>
        </w:tc>
        <w:tc>
          <w:tcPr>
            <w:tcW w:w="1701" w:type="dxa"/>
          </w:tcPr>
          <w:p w:rsidR="00A94D62" w:rsidRPr="000F5B39" w:rsidRDefault="00A94D62" w:rsidP="000F5B39">
            <w:pPr>
              <w:spacing w:after="0" w:line="240" w:lineRule="auto"/>
              <w:rPr>
                <w:b/>
              </w:rPr>
            </w:pPr>
            <w:r w:rsidRPr="000F5B39">
              <w:rPr>
                <w:b/>
              </w:rPr>
              <w:t>33</w:t>
            </w:r>
          </w:p>
        </w:tc>
      </w:tr>
      <w:tr w:rsidR="00A94D62" w:rsidRPr="000F5B39" w:rsidTr="000F5B39">
        <w:tc>
          <w:tcPr>
            <w:tcW w:w="2093" w:type="dxa"/>
            <w:vMerge/>
          </w:tcPr>
          <w:p w:rsidR="00A94D62" w:rsidRPr="000F5B39" w:rsidRDefault="00A94D62" w:rsidP="000F5B39">
            <w:pPr>
              <w:spacing w:after="0" w:line="240" w:lineRule="auto"/>
            </w:pPr>
          </w:p>
        </w:tc>
        <w:tc>
          <w:tcPr>
            <w:tcW w:w="5528" w:type="dxa"/>
          </w:tcPr>
          <w:p w:rsidR="00A94D62" w:rsidRPr="000F5B39" w:rsidRDefault="000C1E2E" w:rsidP="000F5B39">
            <w:pPr>
              <w:spacing w:after="0" w:line="240" w:lineRule="auto"/>
            </w:pPr>
            <w:r>
              <w:t xml:space="preserve">б) </w:t>
            </w:r>
            <w:r w:rsidR="00A94D62" w:rsidRPr="000F5B39">
              <w:t>Частично</w:t>
            </w:r>
            <w:r>
              <w:t xml:space="preserve"> </w:t>
            </w:r>
            <w:r w:rsidR="00A94D62" w:rsidRPr="000F5B39">
              <w:t>используют систему «Школа 2100» (1</w:t>
            </w:r>
            <w:r>
              <w:t>–</w:t>
            </w:r>
            <w:r w:rsidR="00A94D62" w:rsidRPr="000F5B39">
              <w:t>2 педагога)</w:t>
            </w:r>
          </w:p>
        </w:tc>
        <w:tc>
          <w:tcPr>
            <w:tcW w:w="1701" w:type="dxa"/>
          </w:tcPr>
          <w:p w:rsidR="00A94D62" w:rsidRPr="000F5B39" w:rsidRDefault="00A94D62" w:rsidP="000F5B39">
            <w:pPr>
              <w:spacing w:after="0" w:line="240" w:lineRule="auto"/>
            </w:pPr>
            <w:r w:rsidRPr="000F5B39">
              <w:t>11</w:t>
            </w:r>
          </w:p>
        </w:tc>
      </w:tr>
      <w:tr w:rsidR="00A94D62" w:rsidRPr="000F5B39" w:rsidTr="000F5B39">
        <w:tc>
          <w:tcPr>
            <w:tcW w:w="2093" w:type="dxa"/>
            <w:vMerge/>
          </w:tcPr>
          <w:p w:rsidR="00A94D62" w:rsidRPr="000F5B39" w:rsidRDefault="00A94D62" w:rsidP="000F5B39">
            <w:pPr>
              <w:spacing w:after="0" w:line="240" w:lineRule="auto"/>
            </w:pPr>
          </w:p>
        </w:tc>
        <w:tc>
          <w:tcPr>
            <w:tcW w:w="5528" w:type="dxa"/>
          </w:tcPr>
          <w:p w:rsidR="00A94D62" w:rsidRPr="000F5B39" w:rsidRDefault="000C1E2E" w:rsidP="000F5B39">
            <w:pPr>
              <w:spacing w:after="0" w:line="240" w:lineRule="auto"/>
            </w:pPr>
            <w:r>
              <w:t xml:space="preserve">в) </w:t>
            </w:r>
            <w:r w:rsidR="00A94D62" w:rsidRPr="000F5B39">
              <w:t>Не используют систему «Школа 2100» (нет преемственности)</w:t>
            </w:r>
          </w:p>
        </w:tc>
        <w:tc>
          <w:tcPr>
            <w:tcW w:w="1701" w:type="dxa"/>
          </w:tcPr>
          <w:p w:rsidR="00A94D62" w:rsidRPr="000F5B39" w:rsidRDefault="00A94D62" w:rsidP="000F5B39">
            <w:pPr>
              <w:spacing w:after="0" w:line="240" w:lineRule="auto"/>
            </w:pPr>
            <w:r w:rsidRPr="000F5B39">
              <w:t>5</w:t>
            </w:r>
          </w:p>
        </w:tc>
      </w:tr>
      <w:tr w:rsidR="00A94D62" w:rsidRPr="000F5B39" w:rsidTr="000F5B39">
        <w:tc>
          <w:tcPr>
            <w:tcW w:w="2093" w:type="dxa"/>
            <w:vMerge w:val="restart"/>
          </w:tcPr>
          <w:p w:rsidR="00A94D62" w:rsidRPr="000F5B39" w:rsidRDefault="00A94D62" w:rsidP="000F5B39">
            <w:pPr>
              <w:spacing w:after="0" w:line="240" w:lineRule="auto"/>
            </w:pPr>
            <w:r w:rsidRPr="000F5B39">
              <w:t>Учились по УМК других систем</w:t>
            </w:r>
          </w:p>
        </w:tc>
        <w:tc>
          <w:tcPr>
            <w:tcW w:w="5528" w:type="dxa"/>
          </w:tcPr>
          <w:p w:rsidR="00A94D62" w:rsidRPr="000F5B39" w:rsidRDefault="000C1E2E" w:rsidP="000F5B39">
            <w:pPr>
              <w:spacing w:after="0" w:line="240" w:lineRule="auto"/>
            </w:pPr>
            <w:r>
              <w:t xml:space="preserve">а) </w:t>
            </w:r>
            <w:r w:rsidR="00A94D62" w:rsidRPr="000F5B39">
              <w:t>Полностью использую</w:t>
            </w:r>
            <w:r>
              <w:t>т</w:t>
            </w:r>
            <w:r w:rsidR="00A94D62" w:rsidRPr="000F5B39">
              <w:t xml:space="preserve"> систему «Школа 2100»</w:t>
            </w:r>
          </w:p>
        </w:tc>
        <w:tc>
          <w:tcPr>
            <w:tcW w:w="1701" w:type="dxa"/>
          </w:tcPr>
          <w:p w:rsidR="00A94D62" w:rsidRPr="000F5B39" w:rsidRDefault="00A94D62" w:rsidP="000F5B39">
            <w:pPr>
              <w:spacing w:after="0" w:line="240" w:lineRule="auto"/>
            </w:pPr>
            <w:r w:rsidRPr="000F5B39">
              <w:t>8</w:t>
            </w:r>
          </w:p>
        </w:tc>
      </w:tr>
      <w:tr w:rsidR="00A94D62" w:rsidRPr="000F5B39" w:rsidTr="000F5B39">
        <w:tc>
          <w:tcPr>
            <w:tcW w:w="2093" w:type="dxa"/>
            <w:vMerge/>
          </w:tcPr>
          <w:p w:rsidR="00A94D62" w:rsidRPr="000F5B39" w:rsidRDefault="00A94D62" w:rsidP="000F5B39">
            <w:pPr>
              <w:spacing w:after="0" w:line="240" w:lineRule="auto"/>
            </w:pPr>
          </w:p>
        </w:tc>
        <w:tc>
          <w:tcPr>
            <w:tcW w:w="5528" w:type="dxa"/>
          </w:tcPr>
          <w:p w:rsidR="00A94D62" w:rsidRPr="000F5B39" w:rsidRDefault="000C1E2E" w:rsidP="000F5B39">
            <w:pPr>
              <w:spacing w:after="0" w:line="240" w:lineRule="auto"/>
            </w:pPr>
            <w:r>
              <w:t>б)</w:t>
            </w:r>
            <w:r w:rsidR="00A94D62" w:rsidRPr="000F5B39">
              <w:t xml:space="preserve"> Частично используют систему «Школа 2100» (1</w:t>
            </w:r>
            <w:r>
              <w:t>–</w:t>
            </w:r>
            <w:r w:rsidR="00A94D62" w:rsidRPr="000F5B39">
              <w:t>2 педагога)</w:t>
            </w:r>
          </w:p>
        </w:tc>
        <w:tc>
          <w:tcPr>
            <w:tcW w:w="1701" w:type="dxa"/>
          </w:tcPr>
          <w:p w:rsidR="00A94D62" w:rsidRPr="000F5B39" w:rsidRDefault="00A94D62" w:rsidP="000F5B39">
            <w:pPr>
              <w:spacing w:after="0" w:line="240" w:lineRule="auto"/>
            </w:pPr>
            <w:r w:rsidRPr="000F5B39">
              <w:t>7</w:t>
            </w:r>
          </w:p>
        </w:tc>
      </w:tr>
      <w:tr w:rsidR="00A94D62" w:rsidRPr="000F5B39" w:rsidTr="000F5B39">
        <w:tc>
          <w:tcPr>
            <w:tcW w:w="2093" w:type="dxa"/>
            <w:vMerge/>
          </w:tcPr>
          <w:p w:rsidR="00A94D62" w:rsidRPr="000F5B39" w:rsidRDefault="00A94D62" w:rsidP="000F5B39">
            <w:pPr>
              <w:spacing w:after="0" w:line="240" w:lineRule="auto"/>
            </w:pPr>
          </w:p>
        </w:tc>
        <w:tc>
          <w:tcPr>
            <w:tcW w:w="5528" w:type="dxa"/>
          </w:tcPr>
          <w:p w:rsidR="00A94D62" w:rsidRPr="000F5B39" w:rsidRDefault="000C1E2E" w:rsidP="000F5B39">
            <w:pPr>
              <w:spacing w:after="0" w:line="240" w:lineRule="auto"/>
            </w:pPr>
            <w:r>
              <w:t xml:space="preserve">в) </w:t>
            </w:r>
            <w:r w:rsidR="00A94D62" w:rsidRPr="000F5B39">
              <w:t>Не используют систему «Школа 2100» (нет преемственности)</w:t>
            </w:r>
          </w:p>
        </w:tc>
        <w:tc>
          <w:tcPr>
            <w:tcW w:w="1701" w:type="dxa"/>
          </w:tcPr>
          <w:p w:rsidR="00A94D62" w:rsidRPr="000F5B39" w:rsidRDefault="00A94D62" w:rsidP="000F5B39">
            <w:pPr>
              <w:spacing w:after="0" w:line="240" w:lineRule="auto"/>
              <w:rPr>
                <w:b/>
              </w:rPr>
            </w:pPr>
            <w:r w:rsidRPr="000F5B39">
              <w:rPr>
                <w:b/>
              </w:rPr>
              <w:t>40</w:t>
            </w:r>
          </w:p>
        </w:tc>
      </w:tr>
    </w:tbl>
    <w:p w:rsidR="00A94D62" w:rsidRDefault="00A94D62" w:rsidP="003B11C4">
      <w:pPr>
        <w:spacing w:after="0" w:line="240" w:lineRule="auto"/>
      </w:pPr>
    </w:p>
    <w:p w:rsidR="00A94D62" w:rsidRDefault="00273AFB" w:rsidP="00F527E3">
      <w:pPr>
        <w:spacing w:after="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502275" cy="3204210"/>
            <wp:effectExtent l="0" t="0" r="0" b="0"/>
            <wp:docPr id="1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94D62" w:rsidRDefault="00A94D62" w:rsidP="00F527E3">
      <w:pPr>
        <w:spacing w:after="0" w:line="240" w:lineRule="auto"/>
        <w:rPr>
          <w:b/>
          <w:sz w:val="28"/>
          <w:szCs w:val="28"/>
        </w:rPr>
      </w:pPr>
    </w:p>
    <w:p w:rsidR="00A94D62" w:rsidRDefault="00A94D62" w:rsidP="00F527E3">
      <w:pPr>
        <w:spacing w:after="0" w:line="240" w:lineRule="auto"/>
        <w:rPr>
          <w:b/>
          <w:sz w:val="28"/>
          <w:szCs w:val="28"/>
        </w:rPr>
      </w:pPr>
    </w:p>
    <w:p w:rsidR="00A94D62" w:rsidRPr="00633469" w:rsidRDefault="00A94D62" w:rsidP="00F527E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Средние данные 5-х классов по всем </w:t>
      </w:r>
      <w:r w:rsidR="000C1E2E">
        <w:rPr>
          <w:b/>
          <w:sz w:val="28"/>
          <w:szCs w:val="28"/>
        </w:rPr>
        <w:t>четырё</w:t>
      </w:r>
      <w:r>
        <w:rPr>
          <w:b/>
          <w:sz w:val="28"/>
          <w:szCs w:val="28"/>
        </w:rPr>
        <w:t>м тестам (группам УУД)</w:t>
      </w:r>
    </w:p>
    <w:p w:rsidR="00A94D62" w:rsidRDefault="00A94D62" w:rsidP="00F404D7">
      <w:pPr>
        <w:spacing w:after="0" w:line="240" w:lineRule="auto"/>
      </w:pPr>
      <w:r>
        <w:t xml:space="preserve">Определены для всех 102 классов, а также отдельно для 33 классов, которые учились по «Школе 2100» в начальной школе и полностью продолжают обучение по нашей системе в основной школе. Рекомендуем для тех, кто попадает в эту группу, сравнивать свои данные именно с ней. </w:t>
      </w:r>
    </w:p>
    <w:tbl>
      <w:tblPr>
        <w:tblW w:w="662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78"/>
        <w:gridCol w:w="1151"/>
        <w:gridCol w:w="999"/>
        <w:gridCol w:w="1233"/>
        <w:gridCol w:w="1233"/>
      </w:tblGrid>
      <w:tr w:rsidR="00A94D62" w:rsidRPr="000F5B39" w:rsidTr="00A752BB">
        <w:trPr>
          <w:trHeight w:val="300"/>
        </w:trPr>
        <w:tc>
          <w:tcPr>
            <w:tcW w:w="2278" w:type="dxa"/>
            <w:noWrap/>
            <w:vAlign w:val="bottom"/>
          </w:tcPr>
          <w:p w:rsidR="00A94D62" w:rsidRPr="00A752BB" w:rsidRDefault="00A94D62" w:rsidP="00A752B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ТЕСТЫ</w:t>
            </w:r>
          </w:p>
        </w:tc>
        <w:tc>
          <w:tcPr>
            <w:tcW w:w="1151" w:type="dxa"/>
            <w:noWrap/>
            <w:vAlign w:val="bottom"/>
          </w:tcPr>
          <w:p w:rsidR="00A94D62" w:rsidRPr="00A752BB" w:rsidRDefault="00A94D62" w:rsidP="00A752BB">
            <w:pPr>
              <w:spacing w:after="0" w:line="240" w:lineRule="auto"/>
              <w:rPr>
                <w:color w:val="000000"/>
                <w:lang w:eastAsia="ru-RU"/>
              </w:rPr>
            </w:pPr>
            <w:r w:rsidRPr="00A752BB">
              <w:rPr>
                <w:color w:val="000000"/>
                <w:lang w:eastAsia="ru-RU"/>
              </w:rPr>
              <w:t xml:space="preserve">Все 102 класса </w:t>
            </w:r>
            <w:r w:rsidR="008D6EE9">
              <w:rPr>
                <w:color w:val="000000"/>
                <w:lang w:eastAsia="ru-RU"/>
              </w:rPr>
              <w:t xml:space="preserve">– </w:t>
            </w:r>
            <w:r w:rsidRPr="00A752BB">
              <w:rPr>
                <w:color w:val="000000"/>
                <w:lang w:eastAsia="ru-RU"/>
              </w:rPr>
              <w:t>необход.</w:t>
            </w:r>
            <w:r w:rsidR="000C1E2E">
              <w:rPr>
                <w:color w:val="000000"/>
                <w:lang w:eastAsia="ru-RU"/>
              </w:rPr>
              <w:t xml:space="preserve"> </w:t>
            </w:r>
            <w:r w:rsidRPr="00A752BB">
              <w:rPr>
                <w:color w:val="000000"/>
                <w:lang w:eastAsia="ru-RU"/>
              </w:rPr>
              <w:t>ур.</w:t>
            </w:r>
          </w:p>
        </w:tc>
        <w:tc>
          <w:tcPr>
            <w:tcW w:w="999" w:type="dxa"/>
            <w:noWrap/>
            <w:vAlign w:val="bottom"/>
          </w:tcPr>
          <w:p w:rsidR="00A94D62" w:rsidRPr="00A752BB" w:rsidRDefault="00A94D62" w:rsidP="00A752BB">
            <w:pPr>
              <w:spacing w:after="0" w:line="240" w:lineRule="auto"/>
              <w:rPr>
                <w:color w:val="000000"/>
                <w:lang w:eastAsia="ru-RU"/>
              </w:rPr>
            </w:pPr>
            <w:r w:rsidRPr="00A752BB">
              <w:rPr>
                <w:color w:val="000000"/>
                <w:lang w:eastAsia="ru-RU"/>
              </w:rPr>
              <w:t xml:space="preserve">Все 102 класса </w:t>
            </w:r>
            <w:r w:rsidR="008D6EE9">
              <w:rPr>
                <w:color w:val="000000"/>
                <w:lang w:eastAsia="ru-RU"/>
              </w:rPr>
              <w:t xml:space="preserve">– </w:t>
            </w:r>
            <w:r w:rsidRPr="00A752BB">
              <w:rPr>
                <w:color w:val="000000"/>
                <w:lang w:eastAsia="ru-RU"/>
              </w:rPr>
              <w:t>повыш.</w:t>
            </w:r>
            <w:r w:rsidR="000C1E2E">
              <w:rPr>
                <w:color w:val="000000"/>
                <w:lang w:eastAsia="ru-RU"/>
              </w:rPr>
              <w:t xml:space="preserve"> </w:t>
            </w:r>
            <w:r w:rsidRPr="00A752BB">
              <w:rPr>
                <w:color w:val="000000"/>
                <w:lang w:eastAsia="ru-RU"/>
              </w:rPr>
              <w:t>ур.</w:t>
            </w:r>
          </w:p>
        </w:tc>
        <w:tc>
          <w:tcPr>
            <w:tcW w:w="1151" w:type="dxa"/>
            <w:noWrap/>
            <w:vAlign w:val="bottom"/>
          </w:tcPr>
          <w:p w:rsidR="00A94D62" w:rsidRPr="00A752BB" w:rsidRDefault="00A94D62" w:rsidP="00A752BB">
            <w:pPr>
              <w:spacing w:after="0" w:line="240" w:lineRule="auto"/>
              <w:rPr>
                <w:color w:val="000000"/>
                <w:lang w:eastAsia="ru-RU"/>
              </w:rPr>
            </w:pPr>
            <w:r w:rsidRPr="00A752BB">
              <w:rPr>
                <w:color w:val="000000"/>
                <w:lang w:eastAsia="ru-RU"/>
              </w:rPr>
              <w:t>33 класса полность</w:t>
            </w:r>
            <w:r>
              <w:rPr>
                <w:color w:val="000000"/>
                <w:lang w:eastAsia="ru-RU"/>
              </w:rPr>
              <w:t>ю</w:t>
            </w:r>
            <w:r w:rsidRPr="00A752BB">
              <w:rPr>
                <w:color w:val="000000"/>
                <w:lang w:eastAsia="ru-RU"/>
              </w:rPr>
              <w:t xml:space="preserve"> по 2100 </w:t>
            </w:r>
            <w:r w:rsidR="008D6EE9">
              <w:rPr>
                <w:color w:val="000000"/>
                <w:lang w:eastAsia="ru-RU"/>
              </w:rPr>
              <w:t xml:space="preserve">– </w:t>
            </w:r>
            <w:r w:rsidRPr="00A752BB">
              <w:rPr>
                <w:color w:val="000000"/>
                <w:lang w:eastAsia="ru-RU"/>
              </w:rPr>
              <w:t>необход.</w:t>
            </w:r>
            <w:r w:rsidR="000C1E2E">
              <w:rPr>
                <w:color w:val="000000"/>
                <w:lang w:eastAsia="ru-RU"/>
              </w:rPr>
              <w:t xml:space="preserve"> </w:t>
            </w:r>
            <w:r w:rsidRPr="00A752BB">
              <w:rPr>
                <w:color w:val="000000"/>
                <w:lang w:eastAsia="ru-RU"/>
              </w:rPr>
              <w:t>ур.</w:t>
            </w:r>
          </w:p>
        </w:tc>
        <w:tc>
          <w:tcPr>
            <w:tcW w:w="1047" w:type="dxa"/>
            <w:noWrap/>
            <w:vAlign w:val="bottom"/>
          </w:tcPr>
          <w:p w:rsidR="00A94D62" w:rsidRPr="00A752BB" w:rsidRDefault="00A94D62" w:rsidP="00A752BB">
            <w:pPr>
              <w:spacing w:after="0" w:line="240" w:lineRule="auto"/>
              <w:rPr>
                <w:color w:val="000000"/>
                <w:lang w:eastAsia="ru-RU"/>
              </w:rPr>
            </w:pPr>
            <w:r w:rsidRPr="00A752BB">
              <w:rPr>
                <w:color w:val="000000"/>
                <w:lang w:eastAsia="ru-RU"/>
              </w:rPr>
              <w:t xml:space="preserve">33 класса полностью по 2100 </w:t>
            </w:r>
            <w:r w:rsidR="008D6EE9">
              <w:rPr>
                <w:color w:val="000000"/>
                <w:lang w:eastAsia="ru-RU"/>
              </w:rPr>
              <w:t xml:space="preserve">– </w:t>
            </w:r>
            <w:r w:rsidRPr="00A752BB">
              <w:rPr>
                <w:color w:val="000000"/>
                <w:lang w:eastAsia="ru-RU"/>
              </w:rPr>
              <w:t>повыш.</w:t>
            </w:r>
            <w:r w:rsidR="000C1E2E">
              <w:rPr>
                <w:color w:val="000000"/>
                <w:lang w:eastAsia="ru-RU"/>
              </w:rPr>
              <w:t xml:space="preserve"> </w:t>
            </w:r>
            <w:r w:rsidRPr="00A752BB">
              <w:rPr>
                <w:color w:val="000000"/>
                <w:lang w:eastAsia="ru-RU"/>
              </w:rPr>
              <w:t>ур.</w:t>
            </w:r>
          </w:p>
        </w:tc>
      </w:tr>
      <w:tr w:rsidR="00A94D62" w:rsidRPr="000F5B39" w:rsidTr="00A752BB">
        <w:trPr>
          <w:trHeight w:val="300"/>
        </w:trPr>
        <w:tc>
          <w:tcPr>
            <w:tcW w:w="2278" w:type="dxa"/>
            <w:noWrap/>
            <w:vAlign w:val="bottom"/>
          </w:tcPr>
          <w:p w:rsidR="00A94D62" w:rsidRPr="00A752BB" w:rsidRDefault="00A94D62" w:rsidP="00A752BB">
            <w:pPr>
              <w:spacing w:after="0" w:line="240" w:lineRule="auto"/>
              <w:rPr>
                <w:color w:val="000000"/>
                <w:lang w:eastAsia="ru-RU"/>
              </w:rPr>
            </w:pPr>
            <w:r w:rsidRPr="00A752BB">
              <w:rPr>
                <w:color w:val="000000"/>
                <w:lang w:eastAsia="ru-RU"/>
              </w:rPr>
              <w:t>Познавательные УУД</w:t>
            </w:r>
          </w:p>
        </w:tc>
        <w:tc>
          <w:tcPr>
            <w:tcW w:w="1151" w:type="dxa"/>
            <w:noWrap/>
            <w:vAlign w:val="bottom"/>
          </w:tcPr>
          <w:p w:rsidR="00A94D62" w:rsidRPr="00A752BB" w:rsidRDefault="00A94D62" w:rsidP="00A752B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A752BB">
              <w:rPr>
                <w:color w:val="000000"/>
                <w:lang w:eastAsia="ru-RU"/>
              </w:rPr>
              <w:t>47</w:t>
            </w:r>
            <w:r>
              <w:rPr>
                <w:color w:val="000000"/>
                <w:lang w:eastAsia="ru-RU"/>
              </w:rPr>
              <w:t>%</w:t>
            </w:r>
          </w:p>
        </w:tc>
        <w:tc>
          <w:tcPr>
            <w:tcW w:w="999" w:type="dxa"/>
            <w:noWrap/>
            <w:vAlign w:val="bottom"/>
          </w:tcPr>
          <w:p w:rsidR="00A94D62" w:rsidRPr="00A752BB" w:rsidRDefault="00A94D62" w:rsidP="00A752B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A752BB">
              <w:rPr>
                <w:color w:val="000000"/>
                <w:lang w:eastAsia="ru-RU"/>
              </w:rPr>
              <w:t>34</w:t>
            </w:r>
            <w:r>
              <w:rPr>
                <w:color w:val="000000"/>
                <w:lang w:eastAsia="ru-RU"/>
              </w:rPr>
              <w:t>%</w:t>
            </w:r>
          </w:p>
        </w:tc>
        <w:tc>
          <w:tcPr>
            <w:tcW w:w="1151" w:type="dxa"/>
            <w:noWrap/>
            <w:vAlign w:val="bottom"/>
          </w:tcPr>
          <w:p w:rsidR="00A94D62" w:rsidRPr="00A752BB" w:rsidRDefault="00A94D62" w:rsidP="00A752B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48%</w:t>
            </w:r>
          </w:p>
        </w:tc>
        <w:tc>
          <w:tcPr>
            <w:tcW w:w="1047" w:type="dxa"/>
            <w:noWrap/>
            <w:vAlign w:val="bottom"/>
          </w:tcPr>
          <w:p w:rsidR="00A94D62" w:rsidRPr="00A752BB" w:rsidRDefault="00A94D62" w:rsidP="00A752B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A752BB">
              <w:rPr>
                <w:color w:val="000000"/>
                <w:lang w:eastAsia="ru-RU"/>
              </w:rPr>
              <w:t>36</w:t>
            </w:r>
            <w:r>
              <w:rPr>
                <w:color w:val="000000"/>
                <w:lang w:eastAsia="ru-RU"/>
              </w:rPr>
              <w:t>%</w:t>
            </w:r>
          </w:p>
        </w:tc>
      </w:tr>
      <w:tr w:rsidR="00A94D62" w:rsidRPr="000F5B39" w:rsidTr="00A752BB">
        <w:trPr>
          <w:trHeight w:val="300"/>
        </w:trPr>
        <w:tc>
          <w:tcPr>
            <w:tcW w:w="2278" w:type="dxa"/>
            <w:noWrap/>
            <w:vAlign w:val="bottom"/>
          </w:tcPr>
          <w:p w:rsidR="00A94D62" w:rsidRPr="00A752BB" w:rsidRDefault="00A94D62" w:rsidP="00A752BB">
            <w:pPr>
              <w:spacing w:after="0" w:line="240" w:lineRule="auto"/>
              <w:rPr>
                <w:color w:val="000000"/>
                <w:lang w:eastAsia="ru-RU"/>
              </w:rPr>
            </w:pPr>
            <w:r w:rsidRPr="00A752BB">
              <w:rPr>
                <w:color w:val="000000"/>
                <w:lang w:eastAsia="ru-RU"/>
              </w:rPr>
              <w:t>Коммуникативные УУД</w:t>
            </w:r>
          </w:p>
        </w:tc>
        <w:tc>
          <w:tcPr>
            <w:tcW w:w="1151" w:type="dxa"/>
            <w:noWrap/>
            <w:vAlign w:val="bottom"/>
          </w:tcPr>
          <w:p w:rsidR="00A94D62" w:rsidRPr="00A752BB" w:rsidRDefault="00A94D62" w:rsidP="00A752B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A752BB">
              <w:rPr>
                <w:color w:val="000000"/>
                <w:lang w:eastAsia="ru-RU"/>
              </w:rPr>
              <w:t>38</w:t>
            </w:r>
            <w:r>
              <w:rPr>
                <w:color w:val="000000"/>
                <w:lang w:eastAsia="ru-RU"/>
              </w:rPr>
              <w:t>%</w:t>
            </w:r>
          </w:p>
        </w:tc>
        <w:tc>
          <w:tcPr>
            <w:tcW w:w="999" w:type="dxa"/>
            <w:noWrap/>
            <w:vAlign w:val="bottom"/>
          </w:tcPr>
          <w:p w:rsidR="00A94D62" w:rsidRPr="00A752BB" w:rsidRDefault="00A94D62" w:rsidP="00A752B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51" w:type="dxa"/>
            <w:noWrap/>
            <w:vAlign w:val="bottom"/>
          </w:tcPr>
          <w:p w:rsidR="00A94D62" w:rsidRPr="00A752BB" w:rsidRDefault="00A94D62" w:rsidP="00A752B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A752BB">
              <w:rPr>
                <w:color w:val="000000"/>
                <w:lang w:eastAsia="ru-RU"/>
              </w:rPr>
              <w:t>39</w:t>
            </w:r>
            <w:r>
              <w:rPr>
                <w:color w:val="000000"/>
                <w:lang w:eastAsia="ru-RU"/>
              </w:rPr>
              <w:t>%</w:t>
            </w:r>
          </w:p>
        </w:tc>
        <w:tc>
          <w:tcPr>
            <w:tcW w:w="1047" w:type="dxa"/>
            <w:noWrap/>
            <w:vAlign w:val="bottom"/>
          </w:tcPr>
          <w:p w:rsidR="00A94D62" w:rsidRPr="00A752BB" w:rsidRDefault="00A94D62" w:rsidP="00A752B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A94D62" w:rsidRPr="000F5B39" w:rsidTr="00A752BB">
        <w:trPr>
          <w:trHeight w:val="300"/>
        </w:trPr>
        <w:tc>
          <w:tcPr>
            <w:tcW w:w="2278" w:type="dxa"/>
            <w:noWrap/>
            <w:vAlign w:val="bottom"/>
          </w:tcPr>
          <w:p w:rsidR="00A94D62" w:rsidRPr="00A752BB" w:rsidRDefault="00A94D62" w:rsidP="00A752BB">
            <w:pPr>
              <w:spacing w:after="0" w:line="240" w:lineRule="auto"/>
              <w:rPr>
                <w:color w:val="000000"/>
                <w:lang w:eastAsia="ru-RU"/>
              </w:rPr>
            </w:pPr>
            <w:r w:rsidRPr="00A752BB">
              <w:rPr>
                <w:color w:val="000000"/>
                <w:lang w:eastAsia="ru-RU"/>
              </w:rPr>
              <w:t>Регулятивные УУД</w:t>
            </w:r>
          </w:p>
        </w:tc>
        <w:tc>
          <w:tcPr>
            <w:tcW w:w="1151" w:type="dxa"/>
            <w:noWrap/>
            <w:vAlign w:val="bottom"/>
          </w:tcPr>
          <w:p w:rsidR="00A94D62" w:rsidRPr="00A752BB" w:rsidRDefault="00A94D62" w:rsidP="00A752B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A752BB">
              <w:rPr>
                <w:color w:val="000000"/>
                <w:lang w:eastAsia="ru-RU"/>
              </w:rPr>
              <w:t>52</w:t>
            </w:r>
            <w:r>
              <w:rPr>
                <w:color w:val="000000"/>
                <w:lang w:eastAsia="ru-RU"/>
              </w:rPr>
              <w:t>%</w:t>
            </w:r>
          </w:p>
        </w:tc>
        <w:tc>
          <w:tcPr>
            <w:tcW w:w="999" w:type="dxa"/>
            <w:noWrap/>
            <w:vAlign w:val="bottom"/>
          </w:tcPr>
          <w:p w:rsidR="00A94D62" w:rsidRPr="00A752BB" w:rsidRDefault="00A94D62" w:rsidP="00A752B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A752BB">
              <w:rPr>
                <w:color w:val="000000"/>
                <w:lang w:eastAsia="ru-RU"/>
              </w:rPr>
              <w:t>55</w:t>
            </w:r>
            <w:r>
              <w:rPr>
                <w:color w:val="000000"/>
                <w:lang w:eastAsia="ru-RU"/>
              </w:rPr>
              <w:t>%</w:t>
            </w:r>
          </w:p>
        </w:tc>
        <w:tc>
          <w:tcPr>
            <w:tcW w:w="1151" w:type="dxa"/>
            <w:noWrap/>
            <w:vAlign w:val="bottom"/>
          </w:tcPr>
          <w:p w:rsidR="00A94D62" w:rsidRPr="00A752BB" w:rsidRDefault="00A94D62" w:rsidP="00A752B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A752BB">
              <w:rPr>
                <w:color w:val="000000"/>
                <w:lang w:eastAsia="ru-RU"/>
              </w:rPr>
              <w:t>54</w:t>
            </w:r>
            <w:r>
              <w:rPr>
                <w:color w:val="000000"/>
                <w:lang w:eastAsia="ru-RU"/>
              </w:rPr>
              <w:t>%</w:t>
            </w:r>
          </w:p>
        </w:tc>
        <w:tc>
          <w:tcPr>
            <w:tcW w:w="1047" w:type="dxa"/>
            <w:noWrap/>
            <w:vAlign w:val="bottom"/>
          </w:tcPr>
          <w:p w:rsidR="00A94D62" w:rsidRPr="00A752BB" w:rsidRDefault="00A94D62" w:rsidP="00A752B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A752BB">
              <w:rPr>
                <w:color w:val="000000"/>
                <w:lang w:eastAsia="ru-RU"/>
              </w:rPr>
              <w:t>58</w:t>
            </w:r>
            <w:r>
              <w:rPr>
                <w:color w:val="000000"/>
                <w:lang w:eastAsia="ru-RU"/>
              </w:rPr>
              <w:t>%</w:t>
            </w:r>
          </w:p>
        </w:tc>
      </w:tr>
      <w:tr w:rsidR="00A94D62" w:rsidRPr="000F5B39" w:rsidTr="00A752BB">
        <w:trPr>
          <w:trHeight w:val="300"/>
        </w:trPr>
        <w:tc>
          <w:tcPr>
            <w:tcW w:w="2278" w:type="dxa"/>
            <w:noWrap/>
            <w:vAlign w:val="bottom"/>
          </w:tcPr>
          <w:p w:rsidR="00A94D62" w:rsidRPr="00A752BB" w:rsidRDefault="00A94D62" w:rsidP="00A752BB">
            <w:pPr>
              <w:spacing w:after="0" w:line="240" w:lineRule="auto"/>
              <w:rPr>
                <w:color w:val="000000"/>
                <w:lang w:eastAsia="ru-RU"/>
              </w:rPr>
            </w:pPr>
            <w:r w:rsidRPr="00A752BB">
              <w:rPr>
                <w:color w:val="000000"/>
                <w:lang w:eastAsia="ru-RU"/>
              </w:rPr>
              <w:t>Личностные результаты</w:t>
            </w:r>
          </w:p>
        </w:tc>
        <w:tc>
          <w:tcPr>
            <w:tcW w:w="1151" w:type="dxa"/>
            <w:noWrap/>
            <w:vAlign w:val="bottom"/>
          </w:tcPr>
          <w:p w:rsidR="00A94D62" w:rsidRPr="00A752BB" w:rsidRDefault="00A94D62" w:rsidP="00A752B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A752BB">
              <w:rPr>
                <w:color w:val="000000"/>
                <w:lang w:eastAsia="ru-RU"/>
              </w:rPr>
              <w:t>61</w:t>
            </w:r>
            <w:r>
              <w:rPr>
                <w:color w:val="000000"/>
                <w:lang w:eastAsia="ru-RU"/>
              </w:rPr>
              <w:t>%</w:t>
            </w:r>
          </w:p>
        </w:tc>
        <w:tc>
          <w:tcPr>
            <w:tcW w:w="999" w:type="dxa"/>
            <w:noWrap/>
            <w:vAlign w:val="bottom"/>
          </w:tcPr>
          <w:p w:rsidR="00A94D62" w:rsidRPr="00A752BB" w:rsidRDefault="00A94D62" w:rsidP="00A752BB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51" w:type="dxa"/>
            <w:noWrap/>
            <w:vAlign w:val="bottom"/>
          </w:tcPr>
          <w:p w:rsidR="00A94D62" w:rsidRPr="00A752BB" w:rsidRDefault="00A94D62" w:rsidP="00A752B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A752BB">
              <w:rPr>
                <w:color w:val="000000"/>
                <w:lang w:eastAsia="ru-RU"/>
              </w:rPr>
              <w:t>66</w:t>
            </w:r>
            <w:r>
              <w:rPr>
                <w:color w:val="000000"/>
                <w:lang w:eastAsia="ru-RU"/>
              </w:rPr>
              <w:t>%</w:t>
            </w:r>
          </w:p>
        </w:tc>
        <w:tc>
          <w:tcPr>
            <w:tcW w:w="1047" w:type="dxa"/>
            <w:noWrap/>
            <w:vAlign w:val="bottom"/>
          </w:tcPr>
          <w:p w:rsidR="00A94D62" w:rsidRPr="00A752BB" w:rsidRDefault="00A94D62" w:rsidP="00A752BB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</w:tbl>
    <w:p w:rsidR="00A94D62" w:rsidRDefault="00A94D62" w:rsidP="00F404D7">
      <w:pPr>
        <w:spacing w:after="0" w:line="240" w:lineRule="auto"/>
      </w:pPr>
    </w:p>
    <w:p w:rsidR="00A94D62" w:rsidRDefault="00273AFB" w:rsidP="00F404D7">
      <w:pPr>
        <w:spacing w:after="0" w:line="240" w:lineRule="auto"/>
      </w:pPr>
      <w:r>
        <w:rPr>
          <w:b/>
          <w:noProof/>
          <w:lang w:eastAsia="ru-RU"/>
        </w:rPr>
        <w:lastRenderedPageBreak/>
        <w:drawing>
          <wp:inline distT="0" distB="0" distL="0" distR="0">
            <wp:extent cx="5483998" cy="3198125"/>
            <wp:effectExtent l="12185" t="6085" r="6092" b="0"/>
            <wp:docPr id="2" name="Диаграмма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94D62" w:rsidRDefault="00A94D62" w:rsidP="00F404D7">
      <w:pPr>
        <w:spacing w:after="0" w:line="240" w:lineRule="auto"/>
      </w:pPr>
      <w:r>
        <w:t xml:space="preserve">Выводы: </w:t>
      </w:r>
    </w:p>
    <w:p w:rsidR="00A94D62" w:rsidRDefault="00A94D62" w:rsidP="00FA272C">
      <w:pPr>
        <w:spacing w:after="0" w:line="240" w:lineRule="auto"/>
      </w:pPr>
      <w:r>
        <w:t>1)</w:t>
      </w:r>
      <w:r w:rsidR="000C1E2E">
        <w:t xml:space="preserve"> </w:t>
      </w:r>
      <w:r>
        <w:t>С точки зрения «относительной» оценки наиболее развитыми умениями-действия</w:t>
      </w:r>
      <w:r w:rsidR="000C1E2E">
        <w:t>ми</w:t>
      </w:r>
      <w:r>
        <w:t xml:space="preserve"> являются те, что относятся к Личностным результатам (что совпадает с аналогичным тестированием предыдущего уровня развития УУД в 3</w:t>
      </w:r>
      <w:r w:rsidR="000C1E2E">
        <w:t>–</w:t>
      </w:r>
      <w:r>
        <w:t>4</w:t>
      </w:r>
      <w:r w:rsidR="000C1E2E">
        <w:t>-х</w:t>
      </w:r>
      <w:r>
        <w:t xml:space="preserve"> классах). Наименее развитыми являются Коммуникативные действия (что не совпадает с аналогичным тестированием по 3</w:t>
      </w:r>
      <w:r w:rsidR="000C1E2E">
        <w:t>–</w:t>
      </w:r>
      <w:r>
        <w:t>4</w:t>
      </w:r>
      <w:r w:rsidR="000C1E2E">
        <w:t>-м</w:t>
      </w:r>
      <w:r>
        <w:t xml:space="preserve"> классам).</w:t>
      </w:r>
    </w:p>
    <w:p w:rsidR="00A94D62" w:rsidRDefault="00A94D62" w:rsidP="00FA272C">
      <w:pPr>
        <w:spacing w:after="0" w:line="240" w:lineRule="auto"/>
      </w:pPr>
      <w:r>
        <w:t xml:space="preserve">2) С позиции «абсолютной оценки»: </w:t>
      </w:r>
    </w:p>
    <w:p w:rsidR="00A94D62" w:rsidRDefault="000C1E2E" w:rsidP="00FA272C">
      <w:pPr>
        <w:spacing w:after="0" w:line="240" w:lineRule="auto"/>
      </w:pPr>
      <w:r>
        <w:t>р</w:t>
      </w:r>
      <w:r w:rsidR="00A94D62">
        <w:t>езультаты Познавательного и Коммуникативного тест</w:t>
      </w:r>
      <w:r>
        <w:t>ов</w:t>
      </w:r>
      <w:r w:rsidR="00A94D62">
        <w:t xml:space="preserve"> находятся в области «от слабо к средне», что для необходимого уровня может считаться «нормой», с оговоркой, что познавательные результаты уже приближаются к «средне», а коммуникативные – далеки от него</w:t>
      </w:r>
      <w:r>
        <w:t>;</w:t>
      </w:r>
      <w:r w:rsidR="00A94D62">
        <w:t xml:space="preserve"> </w:t>
      </w:r>
    </w:p>
    <w:p w:rsidR="00A94D62" w:rsidRDefault="000C1E2E" w:rsidP="00FA272C">
      <w:pPr>
        <w:spacing w:after="0" w:line="240" w:lineRule="auto"/>
      </w:pPr>
      <w:r>
        <w:t>р</w:t>
      </w:r>
      <w:r w:rsidR="00A94D62">
        <w:t>езультаты коммуникативного и личностного теста находятся в области «От средне к хорошо», что выше ожидаемой нормы и, возможно, требу</w:t>
      </w:r>
      <w:r>
        <w:t>ю</w:t>
      </w:r>
      <w:r w:rsidR="00A94D62">
        <w:t xml:space="preserve">т усложнения задания или признания, что границы «нормы» проходят выше. </w:t>
      </w:r>
    </w:p>
    <w:p w:rsidR="00A94D62" w:rsidRDefault="00A94D62" w:rsidP="00F404D7">
      <w:pPr>
        <w:spacing w:after="0" w:line="240" w:lineRule="auto"/>
      </w:pPr>
    </w:p>
    <w:p w:rsidR="00A94D62" w:rsidRDefault="00A94D62" w:rsidP="00F404D7">
      <w:pPr>
        <w:spacing w:after="0" w:line="240" w:lineRule="auto"/>
      </w:pPr>
    </w:p>
    <w:p w:rsidR="00A94D62" w:rsidRDefault="00A94D62" w:rsidP="00F404D7">
      <w:pPr>
        <w:spacing w:after="0" w:line="240" w:lineRule="auto"/>
      </w:pPr>
    </w:p>
    <w:p w:rsidR="00A94D62" w:rsidRDefault="00A94D62" w:rsidP="006733EA">
      <w:pPr>
        <w:spacing w:after="0" w:line="240" w:lineRule="auto"/>
        <w:rPr>
          <w:b/>
          <w:sz w:val="28"/>
          <w:szCs w:val="28"/>
        </w:rPr>
      </w:pPr>
    </w:p>
    <w:p w:rsidR="00A94D62" w:rsidRPr="00F527E3" w:rsidRDefault="00A94D62" w:rsidP="00F527E3">
      <w:pPr>
        <w:spacing w:after="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ОБЩИЕ ДАННЫЕ ПО 6</w:t>
      </w:r>
      <w:r w:rsidRPr="00F527E3">
        <w:rPr>
          <w:b/>
          <w:sz w:val="32"/>
          <w:szCs w:val="32"/>
          <w:u w:val="single"/>
        </w:rPr>
        <w:t>-М КЛАССАМ</w:t>
      </w:r>
    </w:p>
    <w:p w:rsidR="00A94D62" w:rsidRDefault="00A94D62" w:rsidP="006733EA">
      <w:pPr>
        <w:spacing w:after="0" w:line="240" w:lineRule="auto"/>
        <w:rPr>
          <w:b/>
          <w:sz w:val="28"/>
          <w:szCs w:val="28"/>
        </w:rPr>
      </w:pPr>
    </w:p>
    <w:p w:rsidR="00A94D62" w:rsidRPr="00633469" w:rsidRDefault="00A94D62" w:rsidP="006733E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Из каких групп состоит массив 6-х классов</w:t>
      </w:r>
      <w:r w:rsidRPr="00633469">
        <w:rPr>
          <w:b/>
          <w:sz w:val="28"/>
          <w:szCs w:val="28"/>
        </w:rPr>
        <w:t>?</w:t>
      </w:r>
    </w:p>
    <w:p w:rsidR="00A94D62" w:rsidRPr="006733EA" w:rsidRDefault="00A94D62" w:rsidP="006733EA">
      <w:pPr>
        <w:spacing w:after="0" w:line="240" w:lineRule="auto"/>
      </w:pPr>
      <w:r w:rsidRPr="006733EA">
        <w:t xml:space="preserve">Всего – </w:t>
      </w:r>
      <w:r>
        <w:t>45 классов</w:t>
      </w:r>
    </w:p>
    <w:p w:rsidR="00A94D62" w:rsidRDefault="00A94D62" w:rsidP="006733EA">
      <w:pPr>
        <w:spacing w:after="0" w:line="240" w:lineRule="auto"/>
      </w:pPr>
      <w:r w:rsidRPr="006733EA">
        <w:t xml:space="preserve">Из них: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3"/>
        <w:gridCol w:w="5528"/>
        <w:gridCol w:w="1701"/>
      </w:tblGrid>
      <w:tr w:rsidR="00A94D62" w:rsidRPr="000F5B39" w:rsidTr="000F5B39">
        <w:tc>
          <w:tcPr>
            <w:tcW w:w="2093" w:type="dxa"/>
          </w:tcPr>
          <w:p w:rsidR="00A94D62" w:rsidRPr="000F5B39" w:rsidRDefault="00A94D62" w:rsidP="000F5B39">
            <w:pPr>
              <w:spacing w:after="0" w:line="240" w:lineRule="auto"/>
            </w:pPr>
            <w:r w:rsidRPr="000F5B39">
              <w:t>НАЧАЛЬНАЯ школа</w:t>
            </w:r>
          </w:p>
        </w:tc>
        <w:tc>
          <w:tcPr>
            <w:tcW w:w="5528" w:type="dxa"/>
          </w:tcPr>
          <w:p w:rsidR="00A94D62" w:rsidRPr="000F5B39" w:rsidRDefault="00A94D62" w:rsidP="000F5B39">
            <w:pPr>
              <w:spacing w:after="0" w:line="240" w:lineRule="auto"/>
              <w:jc w:val="center"/>
            </w:pPr>
            <w:r w:rsidRPr="000F5B39">
              <w:t>Продолжение в ОСНОВНОЙ школе</w:t>
            </w:r>
          </w:p>
        </w:tc>
        <w:tc>
          <w:tcPr>
            <w:tcW w:w="1701" w:type="dxa"/>
          </w:tcPr>
          <w:p w:rsidR="00A94D62" w:rsidRPr="000F5B39" w:rsidRDefault="00A94D62" w:rsidP="000F5B39">
            <w:pPr>
              <w:spacing w:after="0" w:line="240" w:lineRule="auto"/>
            </w:pPr>
            <w:r w:rsidRPr="000F5B39">
              <w:t>Число классов</w:t>
            </w:r>
          </w:p>
        </w:tc>
      </w:tr>
      <w:tr w:rsidR="00A94D62" w:rsidRPr="000F5B39" w:rsidTr="000F5B39">
        <w:tc>
          <w:tcPr>
            <w:tcW w:w="2093" w:type="dxa"/>
            <w:vMerge w:val="restart"/>
            <w:shd w:val="clear" w:color="auto" w:fill="76923C"/>
          </w:tcPr>
          <w:p w:rsidR="00A94D62" w:rsidRPr="000F5B39" w:rsidRDefault="00A94D62" w:rsidP="000F5B39">
            <w:pPr>
              <w:spacing w:after="0" w:line="240" w:lineRule="auto"/>
            </w:pPr>
            <w:r w:rsidRPr="000F5B39">
              <w:t>Учились по системе «Школа 2100»</w:t>
            </w:r>
          </w:p>
        </w:tc>
        <w:tc>
          <w:tcPr>
            <w:tcW w:w="5528" w:type="dxa"/>
            <w:shd w:val="clear" w:color="auto" w:fill="76923C"/>
          </w:tcPr>
          <w:p w:rsidR="00A94D62" w:rsidRPr="000F5B39" w:rsidRDefault="000C1E2E" w:rsidP="000F5B39">
            <w:pPr>
              <w:spacing w:after="0" w:line="240" w:lineRule="auto"/>
            </w:pPr>
            <w:r>
              <w:t xml:space="preserve">а) </w:t>
            </w:r>
            <w:r w:rsidR="00A94D62" w:rsidRPr="000F5B39">
              <w:t>Полностьюиспользуют систему«Школа 2100»</w:t>
            </w:r>
          </w:p>
        </w:tc>
        <w:tc>
          <w:tcPr>
            <w:tcW w:w="1701" w:type="dxa"/>
          </w:tcPr>
          <w:p w:rsidR="00A94D62" w:rsidRPr="000F5B39" w:rsidRDefault="00A94D62" w:rsidP="000F5B39">
            <w:pPr>
              <w:spacing w:after="0" w:line="240" w:lineRule="auto"/>
            </w:pPr>
            <w:r w:rsidRPr="000F5B39">
              <w:t>21</w:t>
            </w:r>
          </w:p>
        </w:tc>
      </w:tr>
      <w:tr w:rsidR="00A94D62" w:rsidRPr="000F5B39" w:rsidTr="000F5B39">
        <w:tc>
          <w:tcPr>
            <w:tcW w:w="2093" w:type="dxa"/>
            <w:vMerge/>
            <w:shd w:val="clear" w:color="auto" w:fill="76923C"/>
          </w:tcPr>
          <w:p w:rsidR="00A94D62" w:rsidRPr="000F5B39" w:rsidRDefault="00A94D62" w:rsidP="000F5B39">
            <w:pPr>
              <w:spacing w:after="0" w:line="240" w:lineRule="auto"/>
            </w:pPr>
          </w:p>
        </w:tc>
        <w:tc>
          <w:tcPr>
            <w:tcW w:w="5528" w:type="dxa"/>
            <w:shd w:val="clear" w:color="auto" w:fill="C2D69B"/>
          </w:tcPr>
          <w:p w:rsidR="00A94D62" w:rsidRPr="000F5B39" w:rsidRDefault="000C1E2E" w:rsidP="000F5B39">
            <w:pPr>
              <w:spacing w:after="0" w:line="240" w:lineRule="auto"/>
            </w:pPr>
            <w:r>
              <w:t xml:space="preserve">б) </w:t>
            </w:r>
            <w:r w:rsidR="00A94D62" w:rsidRPr="000F5B39">
              <w:t>Частично</w:t>
            </w:r>
            <w:r>
              <w:t xml:space="preserve"> </w:t>
            </w:r>
            <w:r w:rsidR="00A94D62" w:rsidRPr="000F5B39">
              <w:t>используют систему «Школа 2100» (1</w:t>
            </w:r>
            <w:r>
              <w:t>–</w:t>
            </w:r>
            <w:r w:rsidR="00A94D62" w:rsidRPr="000F5B39">
              <w:t>2 педагога)</w:t>
            </w:r>
          </w:p>
        </w:tc>
        <w:tc>
          <w:tcPr>
            <w:tcW w:w="1701" w:type="dxa"/>
          </w:tcPr>
          <w:p w:rsidR="00A94D62" w:rsidRPr="000F5B39" w:rsidRDefault="00A94D62" w:rsidP="000F5B39">
            <w:pPr>
              <w:spacing w:after="0" w:line="240" w:lineRule="auto"/>
            </w:pPr>
            <w:r w:rsidRPr="000F5B39">
              <w:t>5</w:t>
            </w:r>
          </w:p>
        </w:tc>
      </w:tr>
      <w:tr w:rsidR="00A94D62" w:rsidRPr="000F5B39" w:rsidTr="000F5B39">
        <w:tc>
          <w:tcPr>
            <w:tcW w:w="2093" w:type="dxa"/>
            <w:vMerge/>
            <w:shd w:val="clear" w:color="auto" w:fill="76923C"/>
          </w:tcPr>
          <w:p w:rsidR="00A94D62" w:rsidRPr="000F5B39" w:rsidRDefault="00A94D62" w:rsidP="000F5B39">
            <w:pPr>
              <w:spacing w:after="0" w:line="240" w:lineRule="auto"/>
            </w:pPr>
          </w:p>
        </w:tc>
        <w:tc>
          <w:tcPr>
            <w:tcW w:w="5528" w:type="dxa"/>
            <w:shd w:val="clear" w:color="auto" w:fill="D6E3BC"/>
          </w:tcPr>
          <w:p w:rsidR="00A94D62" w:rsidRPr="000F5B39" w:rsidRDefault="000C1E2E" w:rsidP="000F5B39">
            <w:pPr>
              <w:spacing w:after="0" w:line="240" w:lineRule="auto"/>
            </w:pPr>
            <w:r>
              <w:t xml:space="preserve">в) </w:t>
            </w:r>
            <w:r w:rsidR="00A94D62" w:rsidRPr="000F5B39">
              <w:t>Не используют систему «Школа 2100» (нет преемственности)</w:t>
            </w:r>
          </w:p>
        </w:tc>
        <w:tc>
          <w:tcPr>
            <w:tcW w:w="1701" w:type="dxa"/>
          </w:tcPr>
          <w:p w:rsidR="00A94D62" w:rsidRPr="000F5B39" w:rsidRDefault="00A94D62" w:rsidP="000F5B39">
            <w:pPr>
              <w:spacing w:after="0" w:line="240" w:lineRule="auto"/>
            </w:pPr>
            <w:r w:rsidRPr="000F5B39">
              <w:t>8</w:t>
            </w:r>
          </w:p>
        </w:tc>
      </w:tr>
      <w:tr w:rsidR="00A94D62" w:rsidRPr="000F5B39" w:rsidTr="000F5B39">
        <w:tc>
          <w:tcPr>
            <w:tcW w:w="2093" w:type="dxa"/>
            <w:vMerge w:val="restart"/>
            <w:shd w:val="clear" w:color="auto" w:fill="E36C0A"/>
          </w:tcPr>
          <w:p w:rsidR="00A94D62" w:rsidRPr="000F5B39" w:rsidRDefault="00A94D62" w:rsidP="000F5B39">
            <w:pPr>
              <w:spacing w:after="0" w:line="240" w:lineRule="auto"/>
            </w:pPr>
            <w:r w:rsidRPr="000F5B39">
              <w:t>Учились по УМК других систем</w:t>
            </w:r>
          </w:p>
        </w:tc>
        <w:tc>
          <w:tcPr>
            <w:tcW w:w="5528" w:type="dxa"/>
            <w:shd w:val="clear" w:color="auto" w:fill="FBD4B4"/>
          </w:tcPr>
          <w:p w:rsidR="00A94D62" w:rsidRPr="000F5B39" w:rsidRDefault="000C1E2E" w:rsidP="000F5B39">
            <w:pPr>
              <w:spacing w:after="0" w:line="240" w:lineRule="auto"/>
            </w:pPr>
            <w:r>
              <w:t xml:space="preserve">а) </w:t>
            </w:r>
            <w:r w:rsidR="00A94D62" w:rsidRPr="000F5B39">
              <w:t>Полностью использую</w:t>
            </w:r>
            <w:r>
              <w:t>т</w:t>
            </w:r>
            <w:r w:rsidR="00A94D62" w:rsidRPr="000F5B39">
              <w:t xml:space="preserve"> систему</w:t>
            </w:r>
            <w:r>
              <w:t xml:space="preserve"> </w:t>
            </w:r>
            <w:r w:rsidR="00A94D62" w:rsidRPr="000F5B39">
              <w:t>«Школа 2100»</w:t>
            </w:r>
          </w:p>
        </w:tc>
        <w:tc>
          <w:tcPr>
            <w:tcW w:w="1701" w:type="dxa"/>
          </w:tcPr>
          <w:p w:rsidR="00A94D62" w:rsidRPr="000F5B39" w:rsidRDefault="00A94D62" w:rsidP="000F5B39">
            <w:pPr>
              <w:spacing w:after="0" w:line="240" w:lineRule="auto"/>
            </w:pPr>
            <w:r w:rsidRPr="000F5B39">
              <w:t>4</w:t>
            </w:r>
          </w:p>
        </w:tc>
      </w:tr>
      <w:tr w:rsidR="00A94D62" w:rsidRPr="000F5B39" w:rsidTr="000F5B39">
        <w:tc>
          <w:tcPr>
            <w:tcW w:w="2093" w:type="dxa"/>
            <w:vMerge/>
            <w:shd w:val="clear" w:color="auto" w:fill="E36C0A"/>
          </w:tcPr>
          <w:p w:rsidR="00A94D62" w:rsidRPr="000F5B39" w:rsidRDefault="00A94D62" w:rsidP="000F5B39">
            <w:pPr>
              <w:spacing w:after="0" w:line="240" w:lineRule="auto"/>
            </w:pPr>
          </w:p>
        </w:tc>
        <w:tc>
          <w:tcPr>
            <w:tcW w:w="5528" w:type="dxa"/>
            <w:shd w:val="clear" w:color="auto" w:fill="FABF8F"/>
          </w:tcPr>
          <w:p w:rsidR="00A94D62" w:rsidRPr="000F5B39" w:rsidRDefault="000C1E2E" w:rsidP="000F5B39">
            <w:pPr>
              <w:spacing w:after="0" w:line="240" w:lineRule="auto"/>
            </w:pPr>
            <w:r>
              <w:t>б</w:t>
            </w:r>
            <w:r>
              <w:rPr>
                <w:shd w:val="clear" w:color="auto" w:fill="FABF8F"/>
              </w:rPr>
              <w:t xml:space="preserve">) </w:t>
            </w:r>
            <w:r w:rsidR="00A94D62" w:rsidRPr="000F5B39">
              <w:rPr>
                <w:shd w:val="clear" w:color="auto" w:fill="FABF8F"/>
              </w:rPr>
              <w:t>Частично используют</w:t>
            </w:r>
            <w:r w:rsidR="00A94D62" w:rsidRPr="000F5B39">
              <w:t xml:space="preserve"> систему«Школа 2100» (1</w:t>
            </w:r>
            <w:r>
              <w:t>–</w:t>
            </w:r>
            <w:r w:rsidR="00A94D62" w:rsidRPr="000F5B39">
              <w:t>2 педагога)</w:t>
            </w:r>
          </w:p>
        </w:tc>
        <w:tc>
          <w:tcPr>
            <w:tcW w:w="1701" w:type="dxa"/>
          </w:tcPr>
          <w:p w:rsidR="00A94D62" w:rsidRPr="000F5B39" w:rsidRDefault="00A94D62" w:rsidP="000F5B39">
            <w:pPr>
              <w:spacing w:after="0" w:line="240" w:lineRule="auto"/>
            </w:pPr>
            <w:r w:rsidRPr="000F5B39">
              <w:t>0</w:t>
            </w:r>
          </w:p>
        </w:tc>
      </w:tr>
      <w:tr w:rsidR="00A94D62" w:rsidRPr="000F5B39" w:rsidTr="000F5B39">
        <w:tc>
          <w:tcPr>
            <w:tcW w:w="2093" w:type="dxa"/>
            <w:vMerge/>
            <w:shd w:val="clear" w:color="auto" w:fill="E36C0A"/>
          </w:tcPr>
          <w:p w:rsidR="00A94D62" w:rsidRPr="000F5B39" w:rsidRDefault="00A94D62" w:rsidP="000F5B39">
            <w:pPr>
              <w:spacing w:after="0" w:line="240" w:lineRule="auto"/>
            </w:pPr>
          </w:p>
        </w:tc>
        <w:tc>
          <w:tcPr>
            <w:tcW w:w="5528" w:type="dxa"/>
            <w:shd w:val="clear" w:color="auto" w:fill="E36C0A"/>
          </w:tcPr>
          <w:p w:rsidR="00A94D62" w:rsidRPr="000F5B39" w:rsidRDefault="000C1E2E" w:rsidP="000F5B39">
            <w:pPr>
              <w:spacing w:after="0" w:line="240" w:lineRule="auto"/>
            </w:pPr>
            <w:r>
              <w:t xml:space="preserve">в) </w:t>
            </w:r>
            <w:r w:rsidR="00A94D62" w:rsidRPr="000F5B39">
              <w:t>Не используют систему «Школа 2100» (нет преемственности)</w:t>
            </w:r>
          </w:p>
        </w:tc>
        <w:tc>
          <w:tcPr>
            <w:tcW w:w="1701" w:type="dxa"/>
          </w:tcPr>
          <w:p w:rsidR="00A94D62" w:rsidRPr="000F5B39" w:rsidRDefault="00A94D62" w:rsidP="000F5B39">
            <w:pPr>
              <w:spacing w:after="0" w:line="240" w:lineRule="auto"/>
            </w:pPr>
            <w:r w:rsidRPr="000F5B39">
              <w:t>7</w:t>
            </w:r>
          </w:p>
        </w:tc>
      </w:tr>
    </w:tbl>
    <w:p w:rsidR="00A94D62" w:rsidRDefault="00A94D62" w:rsidP="00F527E3">
      <w:pPr>
        <w:spacing w:after="0" w:line="240" w:lineRule="auto"/>
      </w:pPr>
    </w:p>
    <w:p w:rsidR="00A94D62" w:rsidRDefault="00273AFB" w:rsidP="006733EA">
      <w:pPr>
        <w:spacing w:after="0" w:line="240" w:lineRule="auto"/>
      </w:pPr>
      <w:r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502275" cy="3204210"/>
            <wp:effectExtent l="0" t="0" r="0" b="0"/>
            <wp:docPr id="3" name="Диаграмма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94D62" w:rsidRDefault="00A94D62" w:rsidP="00F404D7">
      <w:pPr>
        <w:spacing w:after="0" w:line="240" w:lineRule="auto"/>
      </w:pPr>
    </w:p>
    <w:p w:rsidR="00A94D62" w:rsidRPr="00633469" w:rsidRDefault="00A94D62" w:rsidP="00CF58F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Средние данные 6-х классов по всем </w:t>
      </w:r>
      <w:r w:rsidR="000C1E2E">
        <w:rPr>
          <w:b/>
          <w:sz w:val="28"/>
          <w:szCs w:val="28"/>
        </w:rPr>
        <w:t>четырё</w:t>
      </w:r>
      <w:r>
        <w:rPr>
          <w:b/>
          <w:sz w:val="28"/>
          <w:szCs w:val="28"/>
        </w:rPr>
        <w:t>м тестам (группам УУД)</w:t>
      </w:r>
    </w:p>
    <w:p w:rsidR="00A94D62" w:rsidRDefault="00A94D62" w:rsidP="00CF58FA">
      <w:pPr>
        <w:spacing w:after="0" w:line="240" w:lineRule="auto"/>
      </w:pPr>
      <w:r>
        <w:t xml:space="preserve">Определены для всех 45 классов, а также отдельно для 21 класса, которые учились по «Школе 2100» в начальной школе и полностью продолжают обучение по нашей системе в основной школе. Рекомендуем для тех, кто попадает в эту группу, сравнивать свои данные именно с ней. </w:t>
      </w:r>
    </w:p>
    <w:tbl>
      <w:tblPr>
        <w:tblW w:w="662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78"/>
        <w:gridCol w:w="1151"/>
        <w:gridCol w:w="999"/>
        <w:gridCol w:w="1233"/>
        <w:gridCol w:w="1233"/>
      </w:tblGrid>
      <w:tr w:rsidR="00A94D62" w:rsidRPr="000F5B39" w:rsidTr="00F30FD0">
        <w:trPr>
          <w:trHeight w:val="300"/>
        </w:trPr>
        <w:tc>
          <w:tcPr>
            <w:tcW w:w="2278" w:type="dxa"/>
            <w:noWrap/>
            <w:vAlign w:val="bottom"/>
          </w:tcPr>
          <w:p w:rsidR="00A94D62" w:rsidRPr="00A752BB" w:rsidRDefault="00A94D62" w:rsidP="00F30FD0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ТЕСТЫ</w:t>
            </w:r>
          </w:p>
        </w:tc>
        <w:tc>
          <w:tcPr>
            <w:tcW w:w="1151" w:type="dxa"/>
            <w:noWrap/>
            <w:vAlign w:val="bottom"/>
          </w:tcPr>
          <w:p w:rsidR="00A94D62" w:rsidRPr="00A752BB" w:rsidRDefault="00A94D62" w:rsidP="00CD2C78">
            <w:pPr>
              <w:spacing w:after="0" w:line="240" w:lineRule="auto"/>
              <w:rPr>
                <w:color w:val="000000"/>
                <w:lang w:eastAsia="ru-RU"/>
              </w:rPr>
            </w:pPr>
            <w:r w:rsidRPr="00A752BB">
              <w:rPr>
                <w:color w:val="000000"/>
                <w:lang w:eastAsia="ru-RU"/>
              </w:rPr>
              <w:t xml:space="preserve">Все </w:t>
            </w:r>
            <w:r>
              <w:rPr>
                <w:color w:val="000000"/>
                <w:lang w:eastAsia="ru-RU"/>
              </w:rPr>
              <w:t>45</w:t>
            </w:r>
            <w:r w:rsidRPr="00A752BB">
              <w:rPr>
                <w:color w:val="000000"/>
                <w:lang w:eastAsia="ru-RU"/>
              </w:rPr>
              <w:t xml:space="preserve"> класс</w:t>
            </w:r>
            <w:r>
              <w:rPr>
                <w:color w:val="000000"/>
                <w:lang w:eastAsia="ru-RU"/>
              </w:rPr>
              <w:t>ов</w:t>
            </w:r>
            <w:r w:rsidRPr="00A752BB">
              <w:rPr>
                <w:color w:val="000000"/>
                <w:lang w:eastAsia="ru-RU"/>
              </w:rPr>
              <w:t xml:space="preserve"> </w:t>
            </w:r>
            <w:r w:rsidR="008D6EE9">
              <w:rPr>
                <w:color w:val="000000"/>
                <w:lang w:eastAsia="ru-RU"/>
              </w:rPr>
              <w:t xml:space="preserve">– </w:t>
            </w:r>
            <w:r w:rsidRPr="00A752BB">
              <w:rPr>
                <w:color w:val="000000"/>
                <w:lang w:eastAsia="ru-RU"/>
              </w:rPr>
              <w:t>необход.</w:t>
            </w:r>
            <w:r w:rsidR="000C1E2E">
              <w:rPr>
                <w:color w:val="000000"/>
                <w:lang w:eastAsia="ru-RU"/>
              </w:rPr>
              <w:t xml:space="preserve"> </w:t>
            </w:r>
            <w:r w:rsidRPr="00A752BB">
              <w:rPr>
                <w:color w:val="000000"/>
                <w:lang w:eastAsia="ru-RU"/>
              </w:rPr>
              <w:t>ур.</w:t>
            </w:r>
          </w:p>
        </w:tc>
        <w:tc>
          <w:tcPr>
            <w:tcW w:w="999" w:type="dxa"/>
            <w:noWrap/>
            <w:vAlign w:val="bottom"/>
          </w:tcPr>
          <w:p w:rsidR="00A94D62" w:rsidRPr="00A752BB" w:rsidRDefault="00A94D62" w:rsidP="00CD2C78">
            <w:pPr>
              <w:spacing w:after="0" w:line="240" w:lineRule="auto"/>
              <w:rPr>
                <w:color w:val="000000"/>
                <w:lang w:eastAsia="ru-RU"/>
              </w:rPr>
            </w:pPr>
            <w:r w:rsidRPr="00A752BB">
              <w:rPr>
                <w:color w:val="000000"/>
                <w:lang w:eastAsia="ru-RU"/>
              </w:rPr>
              <w:t xml:space="preserve">Все </w:t>
            </w:r>
            <w:r>
              <w:rPr>
                <w:color w:val="000000"/>
                <w:lang w:eastAsia="ru-RU"/>
              </w:rPr>
              <w:t>45</w:t>
            </w:r>
            <w:r w:rsidRPr="00A752BB">
              <w:rPr>
                <w:color w:val="000000"/>
                <w:lang w:eastAsia="ru-RU"/>
              </w:rPr>
              <w:t xml:space="preserve"> класс</w:t>
            </w:r>
            <w:r>
              <w:rPr>
                <w:color w:val="000000"/>
                <w:lang w:eastAsia="ru-RU"/>
              </w:rPr>
              <w:t>ов</w:t>
            </w:r>
            <w:r w:rsidRPr="00A752BB">
              <w:rPr>
                <w:color w:val="000000"/>
                <w:lang w:eastAsia="ru-RU"/>
              </w:rPr>
              <w:t xml:space="preserve"> </w:t>
            </w:r>
            <w:r w:rsidR="008D6EE9">
              <w:rPr>
                <w:color w:val="000000"/>
                <w:lang w:eastAsia="ru-RU"/>
              </w:rPr>
              <w:t xml:space="preserve">– </w:t>
            </w:r>
            <w:r w:rsidRPr="00A752BB">
              <w:rPr>
                <w:color w:val="000000"/>
                <w:lang w:eastAsia="ru-RU"/>
              </w:rPr>
              <w:t>повыш.</w:t>
            </w:r>
            <w:r w:rsidR="000C1E2E">
              <w:rPr>
                <w:color w:val="000000"/>
                <w:lang w:eastAsia="ru-RU"/>
              </w:rPr>
              <w:t xml:space="preserve"> </w:t>
            </w:r>
            <w:r w:rsidRPr="00A752BB">
              <w:rPr>
                <w:color w:val="000000"/>
                <w:lang w:eastAsia="ru-RU"/>
              </w:rPr>
              <w:t>ур.</w:t>
            </w:r>
          </w:p>
        </w:tc>
        <w:tc>
          <w:tcPr>
            <w:tcW w:w="1151" w:type="dxa"/>
            <w:noWrap/>
            <w:vAlign w:val="bottom"/>
          </w:tcPr>
          <w:p w:rsidR="00A94D62" w:rsidRPr="00A752BB" w:rsidRDefault="00A94D62" w:rsidP="00CD2C78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21 </w:t>
            </w:r>
            <w:r w:rsidRPr="00A752BB">
              <w:rPr>
                <w:color w:val="000000"/>
                <w:lang w:eastAsia="ru-RU"/>
              </w:rPr>
              <w:t>класс полность</w:t>
            </w:r>
            <w:r>
              <w:rPr>
                <w:color w:val="000000"/>
                <w:lang w:eastAsia="ru-RU"/>
              </w:rPr>
              <w:t>ю</w:t>
            </w:r>
            <w:r w:rsidRPr="00A752BB">
              <w:rPr>
                <w:color w:val="000000"/>
                <w:lang w:eastAsia="ru-RU"/>
              </w:rPr>
              <w:t xml:space="preserve"> по 2100 </w:t>
            </w:r>
            <w:r w:rsidR="008D6EE9">
              <w:rPr>
                <w:color w:val="000000"/>
                <w:lang w:eastAsia="ru-RU"/>
              </w:rPr>
              <w:t xml:space="preserve">– </w:t>
            </w:r>
            <w:r w:rsidRPr="00A752BB">
              <w:rPr>
                <w:color w:val="000000"/>
                <w:lang w:eastAsia="ru-RU"/>
              </w:rPr>
              <w:t>необход.</w:t>
            </w:r>
            <w:r w:rsidR="000C1E2E">
              <w:rPr>
                <w:color w:val="000000"/>
                <w:lang w:eastAsia="ru-RU"/>
              </w:rPr>
              <w:t xml:space="preserve"> </w:t>
            </w:r>
            <w:r w:rsidRPr="00A752BB">
              <w:rPr>
                <w:color w:val="000000"/>
                <w:lang w:eastAsia="ru-RU"/>
              </w:rPr>
              <w:t>ур.</w:t>
            </w:r>
          </w:p>
        </w:tc>
        <w:tc>
          <w:tcPr>
            <w:tcW w:w="1047" w:type="dxa"/>
            <w:noWrap/>
            <w:vAlign w:val="bottom"/>
          </w:tcPr>
          <w:p w:rsidR="00A94D62" w:rsidRPr="00A752BB" w:rsidRDefault="00A94D62" w:rsidP="00CD2C78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21 </w:t>
            </w:r>
            <w:r w:rsidRPr="00A752BB">
              <w:rPr>
                <w:color w:val="000000"/>
                <w:lang w:eastAsia="ru-RU"/>
              </w:rPr>
              <w:t xml:space="preserve">класс полностью по 2100 </w:t>
            </w:r>
            <w:r w:rsidR="008D6EE9">
              <w:rPr>
                <w:color w:val="000000"/>
                <w:lang w:eastAsia="ru-RU"/>
              </w:rPr>
              <w:t xml:space="preserve">– </w:t>
            </w:r>
            <w:r w:rsidRPr="00A752BB">
              <w:rPr>
                <w:color w:val="000000"/>
                <w:lang w:eastAsia="ru-RU"/>
              </w:rPr>
              <w:t>повыш.</w:t>
            </w:r>
            <w:r w:rsidR="000C1E2E">
              <w:rPr>
                <w:color w:val="000000"/>
                <w:lang w:eastAsia="ru-RU"/>
              </w:rPr>
              <w:t xml:space="preserve"> </w:t>
            </w:r>
            <w:r w:rsidRPr="00A752BB">
              <w:rPr>
                <w:color w:val="000000"/>
                <w:lang w:eastAsia="ru-RU"/>
              </w:rPr>
              <w:t>ур.</w:t>
            </w:r>
          </w:p>
        </w:tc>
      </w:tr>
      <w:tr w:rsidR="00A94D62" w:rsidRPr="000F5B39" w:rsidTr="00F30FD0">
        <w:trPr>
          <w:trHeight w:val="300"/>
        </w:trPr>
        <w:tc>
          <w:tcPr>
            <w:tcW w:w="2278" w:type="dxa"/>
            <w:noWrap/>
            <w:vAlign w:val="bottom"/>
          </w:tcPr>
          <w:p w:rsidR="00A94D62" w:rsidRPr="00A752BB" w:rsidRDefault="00A94D62" w:rsidP="00F30FD0">
            <w:pPr>
              <w:spacing w:after="0" w:line="240" w:lineRule="auto"/>
              <w:rPr>
                <w:color w:val="000000"/>
                <w:lang w:eastAsia="ru-RU"/>
              </w:rPr>
            </w:pPr>
            <w:r w:rsidRPr="00A752BB">
              <w:rPr>
                <w:color w:val="000000"/>
                <w:lang w:eastAsia="ru-RU"/>
              </w:rPr>
              <w:t>Познавательные УУД</w:t>
            </w:r>
          </w:p>
        </w:tc>
        <w:tc>
          <w:tcPr>
            <w:tcW w:w="1151" w:type="dxa"/>
            <w:noWrap/>
            <w:vAlign w:val="bottom"/>
          </w:tcPr>
          <w:p w:rsidR="00A94D62" w:rsidRPr="00A752BB" w:rsidRDefault="00A94D62" w:rsidP="00F30FD0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56,4%</w:t>
            </w:r>
          </w:p>
        </w:tc>
        <w:tc>
          <w:tcPr>
            <w:tcW w:w="999" w:type="dxa"/>
            <w:noWrap/>
            <w:vAlign w:val="bottom"/>
          </w:tcPr>
          <w:p w:rsidR="00A94D62" w:rsidRPr="00A752BB" w:rsidRDefault="00A94D62" w:rsidP="00F30FD0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38,8%</w:t>
            </w:r>
          </w:p>
        </w:tc>
        <w:tc>
          <w:tcPr>
            <w:tcW w:w="1151" w:type="dxa"/>
            <w:noWrap/>
            <w:vAlign w:val="bottom"/>
          </w:tcPr>
          <w:p w:rsidR="00A94D62" w:rsidRPr="00A752BB" w:rsidRDefault="00A94D62" w:rsidP="00F30FD0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62,5%</w:t>
            </w:r>
          </w:p>
        </w:tc>
        <w:tc>
          <w:tcPr>
            <w:tcW w:w="1047" w:type="dxa"/>
            <w:noWrap/>
            <w:vAlign w:val="bottom"/>
          </w:tcPr>
          <w:p w:rsidR="00A94D62" w:rsidRPr="00A752BB" w:rsidRDefault="00A94D62" w:rsidP="00F30FD0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44%</w:t>
            </w:r>
          </w:p>
        </w:tc>
      </w:tr>
      <w:tr w:rsidR="00A94D62" w:rsidRPr="000F5B39" w:rsidTr="00F30FD0">
        <w:trPr>
          <w:trHeight w:val="300"/>
        </w:trPr>
        <w:tc>
          <w:tcPr>
            <w:tcW w:w="2278" w:type="dxa"/>
            <w:noWrap/>
            <w:vAlign w:val="bottom"/>
          </w:tcPr>
          <w:p w:rsidR="00A94D62" w:rsidRPr="00A752BB" w:rsidRDefault="00A94D62" w:rsidP="00F30FD0">
            <w:pPr>
              <w:spacing w:after="0" w:line="240" w:lineRule="auto"/>
              <w:rPr>
                <w:color w:val="000000"/>
                <w:lang w:eastAsia="ru-RU"/>
              </w:rPr>
            </w:pPr>
            <w:r w:rsidRPr="00A752BB">
              <w:rPr>
                <w:color w:val="000000"/>
                <w:lang w:eastAsia="ru-RU"/>
              </w:rPr>
              <w:t>Коммуникативные УУД</w:t>
            </w:r>
          </w:p>
        </w:tc>
        <w:tc>
          <w:tcPr>
            <w:tcW w:w="1151" w:type="dxa"/>
            <w:noWrap/>
            <w:vAlign w:val="bottom"/>
          </w:tcPr>
          <w:p w:rsidR="00A94D62" w:rsidRPr="00A752BB" w:rsidRDefault="00A94D62" w:rsidP="00F30FD0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43,3%</w:t>
            </w:r>
          </w:p>
        </w:tc>
        <w:tc>
          <w:tcPr>
            <w:tcW w:w="999" w:type="dxa"/>
            <w:noWrap/>
            <w:vAlign w:val="bottom"/>
          </w:tcPr>
          <w:p w:rsidR="00A94D62" w:rsidRPr="00A752BB" w:rsidRDefault="00A94D62" w:rsidP="00F30FD0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51" w:type="dxa"/>
            <w:noWrap/>
            <w:vAlign w:val="bottom"/>
          </w:tcPr>
          <w:p w:rsidR="00A94D62" w:rsidRPr="00A752BB" w:rsidRDefault="00A94D62" w:rsidP="00F30FD0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50%</w:t>
            </w:r>
          </w:p>
        </w:tc>
        <w:tc>
          <w:tcPr>
            <w:tcW w:w="1047" w:type="dxa"/>
            <w:noWrap/>
            <w:vAlign w:val="bottom"/>
          </w:tcPr>
          <w:p w:rsidR="00A94D62" w:rsidRPr="00A752BB" w:rsidRDefault="00A94D62" w:rsidP="00F30FD0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A94D62" w:rsidRPr="000F5B39" w:rsidTr="00F30FD0">
        <w:trPr>
          <w:trHeight w:val="300"/>
        </w:trPr>
        <w:tc>
          <w:tcPr>
            <w:tcW w:w="2278" w:type="dxa"/>
            <w:noWrap/>
            <w:vAlign w:val="bottom"/>
          </w:tcPr>
          <w:p w:rsidR="00A94D62" w:rsidRPr="00A752BB" w:rsidRDefault="00A94D62" w:rsidP="00F30FD0">
            <w:pPr>
              <w:spacing w:after="0" w:line="240" w:lineRule="auto"/>
              <w:rPr>
                <w:color w:val="000000"/>
                <w:lang w:eastAsia="ru-RU"/>
              </w:rPr>
            </w:pPr>
            <w:r w:rsidRPr="00A752BB">
              <w:rPr>
                <w:color w:val="000000"/>
                <w:lang w:eastAsia="ru-RU"/>
              </w:rPr>
              <w:t>Регулятивные УУД</w:t>
            </w:r>
          </w:p>
        </w:tc>
        <w:tc>
          <w:tcPr>
            <w:tcW w:w="1151" w:type="dxa"/>
            <w:noWrap/>
            <w:vAlign w:val="bottom"/>
          </w:tcPr>
          <w:p w:rsidR="00A94D62" w:rsidRPr="00A752BB" w:rsidRDefault="00A94D62" w:rsidP="00F30FD0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60,3%</w:t>
            </w:r>
          </w:p>
        </w:tc>
        <w:tc>
          <w:tcPr>
            <w:tcW w:w="999" w:type="dxa"/>
            <w:noWrap/>
            <w:vAlign w:val="bottom"/>
          </w:tcPr>
          <w:p w:rsidR="00A94D62" w:rsidRPr="00A752BB" w:rsidRDefault="00A94D62" w:rsidP="00F30FD0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62,1%</w:t>
            </w:r>
          </w:p>
        </w:tc>
        <w:tc>
          <w:tcPr>
            <w:tcW w:w="1151" w:type="dxa"/>
            <w:noWrap/>
            <w:vAlign w:val="bottom"/>
          </w:tcPr>
          <w:p w:rsidR="00A94D62" w:rsidRPr="00A752BB" w:rsidRDefault="00A94D62" w:rsidP="00F30FD0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64,1%</w:t>
            </w:r>
          </w:p>
        </w:tc>
        <w:tc>
          <w:tcPr>
            <w:tcW w:w="1047" w:type="dxa"/>
            <w:noWrap/>
            <w:vAlign w:val="bottom"/>
          </w:tcPr>
          <w:p w:rsidR="00A94D62" w:rsidRPr="00A752BB" w:rsidRDefault="00A94D62" w:rsidP="00F30FD0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69,2%</w:t>
            </w:r>
          </w:p>
        </w:tc>
      </w:tr>
      <w:tr w:rsidR="00A94D62" w:rsidRPr="000F5B39" w:rsidTr="00F30FD0">
        <w:trPr>
          <w:trHeight w:val="300"/>
        </w:trPr>
        <w:tc>
          <w:tcPr>
            <w:tcW w:w="2278" w:type="dxa"/>
            <w:noWrap/>
            <w:vAlign w:val="bottom"/>
          </w:tcPr>
          <w:p w:rsidR="00A94D62" w:rsidRPr="00A752BB" w:rsidRDefault="00A94D62" w:rsidP="00F30FD0">
            <w:pPr>
              <w:spacing w:after="0" w:line="240" w:lineRule="auto"/>
              <w:rPr>
                <w:color w:val="000000"/>
                <w:lang w:eastAsia="ru-RU"/>
              </w:rPr>
            </w:pPr>
            <w:r w:rsidRPr="00A752BB">
              <w:rPr>
                <w:color w:val="000000"/>
                <w:lang w:eastAsia="ru-RU"/>
              </w:rPr>
              <w:t>Личностные результаты</w:t>
            </w:r>
          </w:p>
        </w:tc>
        <w:tc>
          <w:tcPr>
            <w:tcW w:w="1151" w:type="dxa"/>
            <w:noWrap/>
            <w:vAlign w:val="bottom"/>
          </w:tcPr>
          <w:p w:rsidR="00A94D62" w:rsidRPr="00A752BB" w:rsidRDefault="00A94D62" w:rsidP="00F30FD0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A752BB">
              <w:rPr>
                <w:color w:val="000000"/>
                <w:lang w:eastAsia="ru-RU"/>
              </w:rPr>
              <w:t>61</w:t>
            </w:r>
            <w:r>
              <w:rPr>
                <w:color w:val="000000"/>
                <w:lang w:eastAsia="ru-RU"/>
              </w:rPr>
              <w:t>,5%</w:t>
            </w:r>
          </w:p>
        </w:tc>
        <w:tc>
          <w:tcPr>
            <w:tcW w:w="999" w:type="dxa"/>
            <w:noWrap/>
            <w:vAlign w:val="bottom"/>
          </w:tcPr>
          <w:p w:rsidR="00A94D62" w:rsidRPr="00A752BB" w:rsidRDefault="00A94D62" w:rsidP="00F30FD0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51" w:type="dxa"/>
            <w:noWrap/>
            <w:vAlign w:val="bottom"/>
          </w:tcPr>
          <w:p w:rsidR="00A94D62" w:rsidRPr="00A752BB" w:rsidRDefault="00A94D62" w:rsidP="00F30FD0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64,6%</w:t>
            </w:r>
          </w:p>
        </w:tc>
        <w:tc>
          <w:tcPr>
            <w:tcW w:w="1047" w:type="dxa"/>
            <w:noWrap/>
            <w:vAlign w:val="bottom"/>
          </w:tcPr>
          <w:p w:rsidR="00A94D62" w:rsidRPr="00A752BB" w:rsidRDefault="00A94D62" w:rsidP="00F30FD0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</w:tbl>
    <w:p w:rsidR="00A94D62" w:rsidRDefault="00A94D62" w:rsidP="00F404D7">
      <w:pPr>
        <w:spacing w:after="0" w:line="240" w:lineRule="auto"/>
      </w:pPr>
    </w:p>
    <w:p w:rsidR="00A94D62" w:rsidRDefault="00A94D62" w:rsidP="00F404D7">
      <w:pPr>
        <w:spacing w:after="0" w:line="240" w:lineRule="auto"/>
      </w:pPr>
    </w:p>
    <w:p w:rsidR="00A94D62" w:rsidRDefault="00A94D62" w:rsidP="00F404D7">
      <w:pPr>
        <w:spacing w:after="0" w:line="240" w:lineRule="auto"/>
      </w:pPr>
    </w:p>
    <w:p w:rsidR="00A94D62" w:rsidRDefault="00A94D62" w:rsidP="00F404D7">
      <w:pPr>
        <w:spacing w:after="0" w:line="240" w:lineRule="auto"/>
      </w:pPr>
    </w:p>
    <w:p w:rsidR="00A94D62" w:rsidRDefault="00A94D62" w:rsidP="00F404D7">
      <w:pPr>
        <w:spacing w:after="0" w:line="240" w:lineRule="auto"/>
      </w:pPr>
    </w:p>
    <w:p w:rsidR="00A94D62" w:rsidRDefault="00273AFB" w:rsidP="000F2BCA">
      <w:pPr>
        <w:spacing w:after="0" w:line="240" w:lineRule="auto"/>
      </w:pPr>
      <w:r>
        <w:rPr>
          <w:b/>
          <w:noProof/>
          <w:lang w:eastAsia="ru-RU"/>
        </w:rPr>
        <w:lastRenderedPageBreak/>
        <w:drawing>
          <wp:inline distT="0" distB="0" distL="0" distR="0">
            <wp:extent cx="5483998" cy="3198125"/>
            <wp:effectExtent l="12185" t="6085" r="6092" b="0"/>
            <wp:docPr id="4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94D62" w:rsidRDefault="00A94D62" w:rsidP="00F30FD0">
      <w:pPr>
        <w:spacing w:after="0" w:line="240" w:lineRule="auto"/>
      </w:pPr>
      <w:r>
        <w:t xml:space="preserve">Выводы: </w:t>
      </w:r>
    </w:p>
    <w:p w:rsidR="00A94D62" w:rsidRDefault="00A94D62" w:rsidP="00F30FD0">
      <w:pPr>
        <w:spacing w:after="0" w:line="240" w:lineRule="auto"/>
      </w:pPr>
      <w:r>
        <w:t>1)</w:t>
      </w:r>
      <w:r w:rsidR="000C1E2E">
        <w:t xml:space="preserve"> </w:t>
      </w:r>
      <w:r>
        <w:t>С точки зрения «относительной» оценки наиболее развитыми умениями-действия</w:t>
      </w:r>
      <w:r w:rsidR="000C1E2E">
        <w:t>ми</w:t>
      </w:r>
      <w:r>
        <w:t xml:space="preserve"> совершенно неожиданно являются те, что относятся к </w:t>
      </w:r>
      <w:r w:rsidR="0056739D">
        <w:t>р</w:t>
      </w:r>
      <w:r>
        <w:t xml:space="preserve">егулятивным результатам, что, возможно, отражает резко возросший уровень самостоятельности школьников к концу 6-го класса (что фиксируется и различными наблюдениями), либо требует усложнения заданий. Наименее развитыми являются по-прежнему </w:t>
      </w:r>
      <w:r w:rsidR="0056739D">
        <w:t>к</w:t>
      </w:r>
      <w:r>
        <w:t>оммуникативные действия.</w:t>
      </w:r>
    </w:p>
    <w:p w:rsidR="00A94D62" w:rsidRDefault="00A94D62" w:rsidP="00F30FD0">
      <w:pPr>
        <w:spacing w:after="0" w:line="240" w:lineRule="auto"/>
      </w:pPr>
      <w:r>
        <w:t xml:space="preserve">2) С позиции «абсолютной оценки»: </w:t>
      </w:r>
    </w:p>
    <w:p w:rsidR="00A94D62" w:rsidRDefault="0056739D" w:rsidP="00F30FD0">
      <w:pPr>
        <w:spacing w:after="0" w:line="240" w:lineRule="auto"/>
      </w:pPr>
      <w:r>
        <w:t>р</w:t>
      </w:r>
      <w:r w:rsidR="00A94D62">
        <w:t>езультаты Познавательного, Регулятивного и Личностного тестов по необходимому уровню оказываются в области «от средне к хорошо», что отражает ожидаемую норму</w:t>
      </w:r>
      <w:r>
        <w:t>;</w:t>
      </w:r>
      <w:r w:rsidR="00A94D62">
        <w:t xml:space="preserve"> </w:t>
      </w:r>
    </w:p>
    <w:p w:rsidR="00A94D62" w:rsidRDefault="0056739D" w:rsidP="007F06E8">
      <w:pPr>
        <w:spacing w:after="0" w:line="240" w:lineRule="auto"/>
      </w:pPr>
      <w:r>
        <w:t>р</w:t>
      </w:r>
      <w:r w:rsidR="00A94D62">
        <w:t>езультаты Коммуникативного теста только по подгруппе классов</w:t>
      </w:r>
      <w:r>
        <w:t>,</w:t>
      </w:r>
      <w:r w:rsidR="00A94D62">
        <w:t xml:space="preserve"> полностью занимающихся по «Школе 2100»</w:t>
      </w:r>
      <w:r>
        <w:t>,</w:t>
      </w:r>
      <w:r w:rsidR="00A94D62">
        <w:t xml:space="preserve"> подходят к границе ожидаемой нормы (50%), а для</w:t>
      </w:r>
      <w:r>
        <w:t xml:space="preserve"> </w:t>
      </w:r>
      <w:r w:rsidR="00A94D62">
        <w:t>все</w:t>
      </w:r>
      <w:r>
        <w:t>й</w:t>
      </w:r>
      <w:r w:rsidR="00A94D62">
        <w:t xml:space="preserve"> группы 5-х классов ещ</w:t>
      </w:r>
      <w:r>
        <w:t>ё</w:t>
      </w:r>
      <w:r w:rsidR="00A94D62">
        <w:t xml:space="preserve"> не достигают е</w:t>
      </w:r>
      <w:r>
        <w:t>ё</w:t>
      </w:r>
      <w:r w:rsidR="00A94D62">
        <w:t xml:space="preserve">. </w:t>
      </w:r>
    </w:p>
    <w:p w:rsidR="00A94D62" w:rsidRDefault="00A94D62" w:rsidP="00F30FD0">
      <w:pPr>
        <w:spacing w:after="0" w:line="240" w:lineRule="auto"/>
      </w:pPr>
    </w:p>
    <w:p w:rsidR="00A94D62" w:rsidRDefault="00A94D62" w:rsidP="000F2BCA">
      <w:pPr>
        <w:spacing w:after="0" w:line="240" w:lineRule="auto"/>
      </w:pPr>
    </w:p>
    <w:p w:rsidR="00A94D62" w:rsidRDefault="00A94D62" w:rsidP="000F2BCA">
      <w:pPr>
        <w:spacing w:after="0" w:line="240" w:lineRule="auto"/>
      </w:pPr>
    </w:p>
    <w:p w:rsidR="00A94D62" w:rsidRDefault="00A94D62" w:rsidP="000F2BCA">
      <w:pPr>
        <w:spacing w:after="0" w:line="240" w:lineRule="auto"/>
      </w:pPr>
    </w:p>
    <w:p w:rsidR="00A94D62" w:rsidRDefault="00A94D62" w:rsidP="007F06E8">
      <w:pPr>
        <w:spacing w:after="0" w:line="240" w:lineRule="auto"/>
        <w:jc w:val="center"/>
        <w:rPr>
          <w:b/>
          <w:sz w:val="32"/>
          <w:szCs w:val="32"/>
          <w:u w:val="single"/>
        </w:rPr>
      </w:pPr>
    </w:p>
    <w:p w:rsidR="00A94D62" w:rsidRPr="007F06E8" w:rsidRDefault="00A94D62" w:rsidP="007F06E8">
      <w:pPr>
        <w:spacing w:after="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СРЕДНИЕ РЕЗУЛЬТАТЫ ПО ОТДЕЛЬНЫМ ЗАДАНИЯМ </w:t>
      </w:r>
      <w:r w:rsidRPr="007F06E8">
        <w:rPr>
          <w:b/>
          <w:sz w:val="32"/>
          <w:szCs w:val="32"/>
          <w:u w:val="single"/>
        </w:rPr>
        <w:t>КАЖДО</w:t>
      </w:r>
      <w:r>
        <w:rPr>
          <w:b/>
          <w:sz w:val="32"/>
          <w:szCs w:val="32"/>
          <w:u w:val="single"/>
        </w:rPr>
        <w:t>ГО ТЕСТА</w:t>
      </w:r>
    </w:p>
    <w:p w:rsidR="00A94D62" w:rsidRDefault="00A94D62" w:rsidP="000F2BCA">
      <w:pPr>
        <w:spacing w:after="0" w:line="240" w:lineRule="auto"/>
      </w:pPr>
    </w:p>
    <w:p w:rsidR="00A94D62" w:rsidRPr="00367E58" w:rsidRDefault="00A94D62" w:rsidP="000F2BCA">
      <w:pPr>
        <w:spacing w:after="0" w:line="240" w:lineRule="auto"/>
        <w:rPr>
          <w:b/>
          <w:sz w:val="28"/>
          <w:szCs w:val="28"/>
        </w:rPr>
      </w:pPr>
      <w:r w:rsidRPr="00367E58">
        <w:rPr>
          <w:b/>
          <w:sz w:val="28"/>
          <w:szCs w:val="28"/>
        </w:rPr>
        <w:t>Тест «Познавательные УУД»</w:t>
      </w:r>
    </w:p>
    <w:p w:rsidR="00A94D62" w:rsidRDefault="00A94D62" w:rsidP="000F2BCA">
      <w:pPr>
        <w:spacing w:after="0" w:line="240" w:lineRule="auto"/>
      </w:pPr>
      <w:r>
        <w:t xml:space="preserve">Задания на умения: </w:t>
      </w:r>
    </w:p>
    <w:p w:rsidR="00A94D62" w:rsidRDefault="00A94D62" w:rsidP="000F2BCA">
      <w:pPr>
        <w:spacing w:after="0" w:line="240" w:lineRule="auto"/>
      </w:pPr>
      <w:r>
        <w:t>1. Находить достоверную информацию для учебных задач (</w:t>
      </w:r>
      <w:r w:rsidR="00790CA5">
        <w:t>н</w:t>
      </w:r>
      <w:r>
        <w:t>еобх.</w:t>
      </w:r>
      <w:r w:rsidR="00790CA5">
        <w:t xml:space="preserve"> </w:t>
      </w:r>
      <w:r>
        <w:t>ур.) и для жизненных задач (</w:t>
      </w:r>
      <w:r w:rsidR="00790CA5">
        <w:t>п</w:t>
      </w:r>
      <w:r>
        <w:t>овыш.ур.). 2. Анализировать и обобщать на простом (</w:t>
      </w:r>
      <w:r w:rsidR="00790CA5">
        <w:t>н</w:t>
      </w:r>
      <w:r>
        <w:t>еобх.</w:t>
      </w:r>
      <w:r w:rsidR="00790CA5">
        <w:t xml:space="preserve"> </w:t>
      </w:r>
      <w:r>
        <w:t>ур.) и сложном уровнях</w:t>
      </w:r>
      <w:r w:rsidR="00790CA5">
        <w:t xml:space="preserve"> </w:t>
      </w:r>
      <w:r>
        <w:t>(</w:t>
      </w:r>
      <w:r w:rsidR="00790CA5">
        <w:t>п</w:t>
      </w:r>
      <w:r>
        <w:t>овыш.</w:t>
      </w:r>
      <w:r w:rsidR="00790CA5">
        <w:t xml:space="preserve"> </w:t>
      </w:r>
      <w:r>
        <w:t xml:space="preserve">ур.). </w:t>
      </w:r>
    </w:p>
    <w:p w:rsidR="00A94D62" w:rsidRDefault="00A94D62" w:rsidP="000F2BCA">
      <w:pPr>
        <w:spacing w:after="0" w:line="240" w:lineRule="auto"/>
      </w:pPr>
      <w:r>
        <w:t>3.Группировать по заданным (</w:t>
      </w:r>
      <w:r w:rsidR="00790CA5">
        <w:t>н</w:t>
      </w:r>
      <w:r>
        <w:t>еобх.</w:t>
      </w:r>
      <w:r w:rsidR="00790CA5">
        <w:t xml:space="preserve"> </w:t>
      </w:r>
      <w:r>
        <w:t>ур.) и самостоятельно выбранным основаниями (</w:t>
      </w:r>
      <w:r w:rsidR="00790CA5">
        <w:t>п</w:t>
      </w:r>
      <w:r>
        <w:t>овыш.</w:t>
      </w:r>
      <w:r w:rsidR="00790CA5">
        <w:t xml:space="preserve"> </w:t>
      </w:r>
      <w:r>
        <w:t xml:space="preserve">ур.). </w:t>
      </w:r>
    </w:p>
    <w:p w:rsidR="00A94D62" w:rsidRDefault="00A94D62" w:rsidP="000F2BCA">
      <w:pPr>
        <w:spacing w:after="0" w:line="240" w:lineRule="auto"/>
      </w:pPr>
      <w:r>
        <w:t>4. Сравнивать по заданным (</w:t>
      </w:r>
      <w:r w:rsidR="00790CA5">
        <w:t>н</w:t>
      </w:r>
      <w:r>
        <w:t>еобх.</w:t>
      </w:r>
      <w:r w:rsidR="00790CA5">
        <w:t xml:space="preserve"> </w:t>
      </w:r>
      <w:r>
        <w:t>ур.) и самостоятельно выбранным основаниям (</w:t>
      </w:r>
      <w:r w:rsidR="00790CA5">
        <w:t>п</w:t>
      </w:r>
      <w:r>
        <w:t>овыш.</w:t>
      </w:r>
      <w:r w:rsidR="00790CA5">
        <w:t xml:space="preserve"> </w:t>
      </w:r>
      <w:r>
        <w:t xml:space="preserve">ур.). </w:t>
      </w:r>
    </w:p>
    <w:p w:rsidR="00A94D62" w:rsidRDefault="00A94D62" w:rsidP="000F2BCA">
      <w:pPr>
        <w:spacing w:after="0" w:line="240" w:lineRule="auto"/>
      </w:pPr>
      <w:r>
        <w:t>5. Определять причинно-следственные связи на простом (</w:t>
      </w:r>
      <w:r w:rsidR="00790CA5">
        <w:t>н</w:t>
      </w:r>
      <w:r>
        <w:t>еобх.</w:t>
      </w:r>
      <w:r w:rsidR="00790CA5">
        <w:t xml:space="preserve"> </w:t>
      </w:r>
      <w:r>
        <w:t>ур.) и сложном уровнях (</w:t>
      </w:r>
      <w:r w:rsidR="00790CA5">
        <w:t>п</w:t>
      </w:r>
      <w:r>
        <w:t>овыш.</w:t>
      </w:r>
      <w:r w:rsidR="00790CA5">
        <w:t xml:space="preserve"> </w:t>
      </w:r>
      <w:r>
        <w:t xml:space="preserve">ур.). </w:t>
      </w:r>
    </w:p>
    <w:p w:rsidR="00A94D62" w:rsidRDefault="00A94D62" w:rsidP="000F2BCA">
      <w:pPr>
        <w:spacing w:after="0" w:line="240" w:lineRule="auto"/>
      </w:pPr>
      <w:r>
        <w:t>6. Строить аналогии и модели для понимания проблемы (</w:t>
      </w:r>
      <w:r w:rsidR="00790CA5">
        <w:t>н</w:t>
      </w:r>
      <w:r>
        <w:t>еобх.</w:t>
      </w:r>
      <w:r w:rsidR="00790CA5">
        <w:t xml:space="preserve"> </w:t>
      </w:r>
      <w:r>
        <w:t>ур.) и решения задач (</w:t>
      </w:r>
      <w:r w:rsidR="00790CA5">
        <w:t>п</w:t>
      </w:r>
      <w:r>
        <w:t>овыш.</w:t>
      </w:r>
      <w:r w:rsidR="00790CA5">
        <w:t xml:space="preserve"> </w:t>
      </w:r>
      <w:r>
        <w:t xml:space="preserve">ур.). </w:t>
      </w:r>
    </w:p>
    <w:p w:rsidR="00A94D62" w:rsidRDefault="00A94D62" w:rsidP="000F2BCA">
      <w:pPr>
        <w:spacing w:after="0" w:line="240" w:lineRule="auto"/>
      </w:pPr>
      <w:r>
        <w:t>7.</w:t>
      </w:r>
      <w:r w:rsidR="00790CA5">
        <w:t xml:space="preserve"> </w:t>
      </w:r>
      <w:r>
        <w:t>Представлять/переводить информацию в разных формах: план, тезисы</w:t>
      </w:r>
      <w:r w:rsidR="00790CA5">
        <w:t xml:space="preserve"> </w:t>
      </w:r>
      <w:r>
        <w:t>(</w:t>
      </w:r>
      <w:r w:rsidR="00790CA5">
        <w:t>н</w:t>
      </w:r>
      <w:r>
        <w:t>еобх.</w:t>
      </w:r>
      <w:r w:rsidR="00790CA5">
        <w:t xml:space="preserve"> </w:t>
      </w:r>
      <w:r>
        <w:t>ур.), схема и др.</w:t>
      </w:r>
      <w:r w:rsidR="00790CA5">
        <w:t xml:space="preserve"> </w:t>
      </w:r>
      <w:r>
        <w:t>(</w:t>
      </w:r>
      <w:r w:rsidR="00790CA5">
        <w:t>п</w:t>
      </w:r>
      <w:r>
        <w:t>овыш.</w:t>
      </w:r>
      <w:r w:rsidR="00790CA5">
        <w:t xml:space="preserve"> </w:t>
      </w:r>
      <w:r>
        <w:t>ур.)</w:t>
      </w:r>
      <w:r w:rsidR="00790CA5">
        <w:t>.</w:t>
      </w:r>
    </w:p>
    <w:p w:rsidR="00A94D62" w:rsidRDefault="00A94D62" w:rsidP="000F2BCA">
      <w:pPr>
        <w:spacing w:after="0" w:line="240" w:lineRule="auto"/>
      </w:pPr>
    </w:p>
    <w:p w:rsidR="00A94D62" w:rsidRPr="00FE68F0" w:rsidRDefault="00A94D62" w:rsidP="000F2BCA">
      <w:pPr>
        <w:spacing w:after="0" w:line="240" w:lineRule="auto"/>
        <w:rPr>
          <w:i/>
          <w:u w:val="single"/>
        </w:rPr>
      </w:pPr>
      <w:r>
        <w:rPr>
          <w:i/>
          <w:u w:val="single"/>
        </w:rPr>
        <w:t>Таблица д</w:t>
      </w:r>
      <w:r w:rsidRPr="00FE68F0">
        <w:rPr>
          <w:i/>
          <w:u w:val="single"/>
        </w:rPr>
        <w:t>анны</w:t>
      </w:r>
      <w:r>
        <w:rPr>
          <w:i/>
          <w:u w:val="single"/>
        </w:rPr>
        <w:t>х</w:t>
      </w:r>
      <w:r w:rsidRPr="00FE68F0">
        <w:rPr>
          <w:i/>
          <w:u w:val="single"/>
        </w:rPr>
        <w:t xml:space="preserve"> по 5-м классам</w:t>
      </w:r>
    </w:p>
    <w:p w:rsidR="00A94D62" w:rsidRDefault="00A94D62" w:rsidP="00FE68F0">
      <w:pPr>
        <w:spacing w:after="0" w:line="240" w:lineRule="auto"/>
        <w:rPr>
          <w:sz w:val="20"/>
          <w:szCs w:val="20"/>
        </w:rPr>
      </w:pPr>
      <w:r w:rsidRPr="00FE68F0">
        <w:rPr>
          <w:sz w:val="20"/>
          <w:szCs w:val="20"/>
        </w:rPr>
        <w:t>Сокращения: Н – необходимый уровень, П – повышенный уровень, 2100 – Образовательная система «Школа 2100», нач. – начальная школа, осн. – основная школа, Др.</w:t>
      </w:r>
      <w:r w:rsidR="00790CA5">
        <w:rPr>
          <w:sz w:val="20"/>
          <w:szCs w:val="20"/>
        </w:rPr>
        <w:t xml:space="preserve"> </w:t>
      </w:r>
      <w:r w:rsidRPr="00FE68F0">
        <w:rPr>
          <w:sz w:val="20"/>
          <w:szCs w:val="20"/>
        </w:rPr>
        <w:t>УМК – другой учебно-методический комплект.</w:t>
      </w:r>
    </w:p>
    <w:p w:rsidR="00790CA5" w:rsidRDefault="00790CA5" w:rsidP="00FE68F0">
      <w:pPr>
        <w:spacing w:after="0" w:line="240" w:lineRule="auto"/>
        <w:rPr>
          <w:sz w:val="20"/>
          <w:szCs w:val="20"/>
        </w:rPr>
      </w:pPr>
    </w:p>
    <w:p w:rsidR="00790CA5" w:rsidRPr="00FE68F0" w:rsidRDefault="00790CA5" w:rsidP="00FE68F0">
      <w:pPr>
        <w:spacing w:after="0" w:line="240" w:lineRule="auto"/>
        <w:rPr>
          <w:sz w:val="20"/>
          <w:szCs w:val="20"/>
        </w:rPr>
      </w:pPr>
    </w:p>
    <w:tbl>
      <w:tblPr>
        <w:tblW w:w="1078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7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567"/>
      </w:tblGrid>
      <w:tr w:rsidR="00A94D62" w:rsidRPr="000F5B39" w:rsidTr="00922B26">
        <w:trPr>
          <w:trHeight w:val="255"/>
        </w:trPr>
        <w:tc>
          <w:tcPr>
            <w:tcW w:w="1575" w:type="dxa"/>
            <w:shd w:val="clear" w:color="CCCCFF" w:fill="C0C0C0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938" w:type="dxa"/>
            <w:gridSpan w:val="14"/>
            <w:shd w:val="clear" w:color="CCCCFF" w:fill="C0C0C0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Проценты решаемости по номерам и уровням заданий</w:t>
            </w:r>
          </w:p>
        </w:tc>
        <w:tc>
          <w:tcPr>
            <w:tcW w:w="1275" w:type="dxa"/>
            <w:gridSpan w:val="2"/>
            <w:shd w:val="clear" w:color="CCCCFF" w:fill="C0C0C0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Среднее</w:t>
            </w:r>
          </w:p>
        </w:tc>
      </w:tr>
      <w:tr w:rsidR="00A94D62" w:rsidRPr="000F5B39" w:rsidTr="00922B26">
        <w:trPr>
          <w:trHeight w:val="255"/>
        </w:trPr>
        <w:tc>
          <w:tcPr>
            <w:tcW w:w="1575" w:type="dxa"/>
            <w:shd w:val="clear" w:color="CCCCFF" w:fill="C0C0C0"/>
            <w:noWrap/>
            <w:vAlign w:val="bottom"/>
          </w:tcPr>
          <w:p w:rsidR="00A94D62" w:rsidRPr="00965860" w:rsidRDefault="00A94D62" w:rsidP="00FE68F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Группы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5-х к</w:t>
            </w:r>
            <w:r w:rsidRPr="0096586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лассов</w:t>
            </w:r>
          </w:p>
        </w:tc>
        <w:tc>
          <w:tcPr>
            <w:tcW w:w="567" w:type="dxa"/>
            <w:shd w:val="clear" w:color="CCCCFF" w:fill="C0C0C0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1 Н</w:t>
            </w:r>
          </w:p>
        </w:tc>
        <w:tc>
          <w:tcPr>
            <w:tcW w:w="567" w:type="dxa"/>
            <w:shd w:val="clear" w:color="CCCCFF" w:fill="C0C0C0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1 П</w:t>
            </w:r>
          </w:p>
        </w:tc>
        <w:tc>
          <w:tcPr>
            <w:tcW w:w="567" w:type="dxa"/>
            <w:shd w:val="clear" w:color="CCCCFF" w:fill="C0C0C0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2 Н</w:t>
            </w:r>
          </w:p>
        </w:tc>
        <w:tc>
          <w:tcPr>
            <w:tcW w:w="567" w:type="dxa"/>
            <w:shd w:val="clear" w:color="CCCCFF" w:fill="C0C0C0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2 П</w:t>
            </w:r>
          </w:p>
        </w:tc>
        <w:tc>
          <w:tcPr>
            <w:tcW w:w="567" w:type="dxa"/>
            <w:shd w:val="clear" w:color="CCCCFF" w:fill="C0C0C0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3 Н</w:t>
            </w:r>
          </w:p>
        </w:tc>
        <w:tc>
          <w:tcPr>
            <w:tcW w:w="567" w:type="dxa"/>
            <w:shd w:val="clear" w:color="CCCCFF" w:fill="C0C0C0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3 П</w:t>
            </w:r>
          </w:p>
        </w:tc>
        <w:tc>
          <w:tcPr>
            <w:tcW w:w="567" w:type="dxa"/>
            <w:shd w:val="clear" w:color="CCCCFF" w:fill="C0C0C0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4 Н</w:t>
            </w:r>
          </w:p>
        </w:tc>
        <w:tc>
          <w:tcPr>
            <w:tcW w:w="567" w:type="dxa"/>
            <w:shd w:val="clear" w:color="CCCCFF" w:fill="C0C0C0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4 П</w:t>
            </w:r>
          </w:p>
        </w:tc>
        <w:tc>
          <w:tcPr>
            <w:tcW w:w="567" w:type="dxa"/>
            <w:shd w:val="clear" w:color="CCCCFF" w:fill="C0C0C0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5 Н</w:t>
            </w:r>
          </w:p>
        </w:tc>
        <w:tc>
          <w:tcPr>
            <w:tcW w:w="567" w:type="dxa"/>
            <w:shd w:val="clear" w:color="CCCCFF" w:fill="C0C0C0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5 П</w:t>
            </w:r>
          </w:p>
        </w:tc>
        <w:tc>
          <w:tcPr>
            <w:tcW w:w="567" w:type="dxa"/>
            <w:shd w:val="clear" w:color="CCCCFF" w:fill="C0C0C0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6 Н</w:t>
            </w:r>
          </w:p>
        </w:tc>
        <w:tc>
          <w:tcPr>
            <w:tcW w:w="567" w:type="dxa"/>
            <w:shd w:val="clear" w:color="CCCCFF" w:fill="C0C0C0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6 П</w:t>
            </w:r>
          </w:p>
        </w:tc>
        <w:tc>
          <w:tcPr>
            <w:tcW w:w="567" w:type="dxa"/>
            <w:shd w:val="clear" w:color="CCCCFF" w:fill="C0C0C0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7 Н</w:t>
            </w:r>
          </w:p>
        </w:tc>
        <w:tc>
          <w:tcPr>
            <w:tcW w:w="567" w:type="dxa"/>
            <w:shd w:val="clear" w:color="CCCCFF" w:fill="C0C0C0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7 П</w:t>
            </w:r>
          </w:p>
        </w:tc>
        <w:tc>
          <w:tcPr>
            <w:tcW w:w="708" w:type="dxa"/>
            <w:shd w:val="clear" w:color="CCCCFF" w:fill="C0C0C0"/>
            <w:noWrap/>
            <w:vAlign w:val="bottom"/>
          </w:tcPr>
          <w:p w:rsidR="00A94D62" w:rsidRPr="00965860" w:rsidRDefault="00A94D62" w:rsidP="00FE68F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Н</w:t>
            </w:r>
          </w:p>
        </w:tc>
        <w:tc>
          <w:tcPr>
            <w:tcW w:w="567" w:type="dxa"/>
            <w:shd w:val="clear" w:color="CCCCFF" w:fill="C0C0C0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П</w:t>
            </w:r>
          </w:p>
        </w:tc>
      </w:tr>
      <w:tr w:rsidR="00A94D62" w:rsidRPr="000F5B39" w:rsidTr="00922B26">
        <w:trPr>
          <w:trHeight w:val="255"/>
        </w:trPr>
        <w:tc>
          <w:tcPr>
            <w:tcW w:w="1575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ВСЕ 10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4</w:t>
            </w:r>
            <w:r w:rsidR="00790CA5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96586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кл.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54,5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39,9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15,4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45,1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23,4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41,7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42,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40,5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16,7</w:t>
            </w:r>
          </w:p>
        </w:tc>
        <w:tc>
          <w:tcPr>
            <w:tcW w:w="708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34</w:t>
            </w:r>
          </w:p>
        </w:tc>
      </w:tr>
      <w:tr w:rsidR="00A94D62" w:rsidRPr="000F5B39" w:rsidTr="00922B26">
        <w:trPr>
          <w:trHeight w:val="255"/>
        </w:trPr>
        <w:tc>
          <w:tcPr>
            <w:tcW w:w="1575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Полностью</w:t>
            </w:r>
            <w:r w:rsidR="008D6EE9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2100</w:t>
            </w:r>
            <w:r w:rsidR="00790CA5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нач.+осн. – 33 кл.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28,5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28,4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20,7</w:t>
            </w:r>
          </w:p>
        </w:tc>
        <w:tc>
          <w:tcPr>
            <w:tcW w:w="708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36,1</w:t>
            </w:r>
          </w:p>
        </w:tc>
      </w:tr>
      <w:tr w:rsidR="00A94D62" w:rsidRPr="000F5B39" w:rsidTr="00922B26">
        <w:trPr>
          <w:trHeight w:val="255"/>
        </w:trPr>
        <w:tc>
          <w:tcPr>
            <w:tcW w:w="1575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2100 в нач. и част.</w:t>
            </w:r>
            <w:r w:rsidR="00790CA5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в осн.-11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13,1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26,8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70,9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29,7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21,8</w:t>
            </w:r>
          </w:p>
        </w:tc>
        <w:tc>
          <w:tcPr>
            <w:tcW w:w="708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52,1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38,1</w:t>
            </w:r>
          </w:p>
        </w:tc>
      </w:tr>
      <w:tr w:rsidR="00A94D62" w:rsidRPr="000F5B39" w:rsidTr="00922B26">
        <w:trPr>
          <w:trHeight w:val="255"/>
        </w:trPr>
        <w:tc>
          <w:tcPr>
            <w:tcW w:w="1575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2100 в нач. БЕЗ осн.-5 кл.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33,4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19,1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18,8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35,2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40,3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22,8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708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32,2</w:t>
            </w:r>
          </w:p>
        </w:tc>
      </w:tr>
      <w:tr w:rsidR="00A94D62" w:rsidRPr="000F5B39" w:rsidTr="00922B26">
        <w:trPr>
          <w:trHeight w:val="255"/>
        </w:trPr>
        <w:tc>
          <w:tcPr>
            <w:tcW w:w="1575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 xml:space="preserve">Др.УМК в нач. и полностью 2100 в осн. </w:t>
            </w:r>
            <w:r w:rsidR="008D6EE9">
              <w:rPr>
                <w:rFonts w:ascii="Arial" w:hAnsi="Arial" w:cs="Arial"/>
                <w:sz w:val="18"/>
                <w:szCs w:val="18"/>
                <w:lang w:eastAsia="ru-RU"/>
              </w:rPr>
              <w:t xml:space="preserve">– </w:t>
            </w: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8 кл.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29,8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8,9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21,9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31,3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38,3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9,1</w:t>
            </w:r>
          </w:p>
        </w:tc>
        <w:tc>
          <w:tcPr>
            <w:tcW w:w="708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29,6</w:t>
            </w:r>
          </w:p>
        </w:tc>
      </w:tr>
      <w:tr w:rsidR="00A94D62" w:rsidRPr="000F5B39" w:rsidTr="00922B26">
        <w:trPr>
          <w:trHeight w:val="255"/>
        </w:trPr>
        <w:tc>
          <w:tcPr>
            <w:tcW w:w="1575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Др.УМК в нач. и част.2100 в осн. – 7 кл.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76,6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71,4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30,1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13,1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29,1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24,7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708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27,8</w:t>
            </w:r>
          </w:p>
        </w:tc>
      </w:tr>
      <w:tr w:rsidR="00A94D62" w:rsidRPr="000F5B39" w:rsidTr="00922B26">
        <w:trPr>
          <w:trHeight w:val="255"/>
        </w:trPr>
        <w:tc>
          <w:tcPr>
            <w:tcW w:w="1575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Др.УМК в нач.и</w:t>
            </w:r>
            <w:r w:rsidR="00790CA5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осн. – 40 кл.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49,3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54,7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41,1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13,5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47,3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19,9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69,8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39,4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708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32,7</w:t>
            </w:r>
          </w:p>
        </w:tc>
      </w:tr>
    </w:tbl>
    <w:p w:rsidR="00A94D62" w:rsidRPr="00FE68F0" w:rsidRDefault="00A94D62" w:rsidP="000F2BCA">
      <w:pPr>
        <w:spacing w:after="0" w:line="240" w:lineRule="auto"/>
        <w:rPr>
          <w:sz w:val="18"/>
          <w:szCs w:val="18"/>
        </w:rPr>
      </w:pPr>
    </w:p>
    <w:p w:rsidR="00A94D62" w:rsidRPr="00FE68F0" w:rsidRDefault="00A94D62" w:rsidP="00FE68F0">
      <w:pPr>
        <w:spacing w:after="0" w:line="240" w:lineRule="auto"/>
        <w:rPr>
          <w:i/>
          <w:u w:val="single"/>
        </w:rPr>
      </w:pPr>
      <w:r>
        <w:rPr>
          <w:i/>
          <w:u w:val="single"/>
        </w:rPr>
        <w:t>Таблица д</w:t>
      </w:r>
      <w:r w:rsidRPr="00FE68F0">
        <w:rPr>
          <w:i/>
          <w:u w:val="single"/>
        </w:rPr>
        <w:t>анны</w:t>
      </w:r>
      <w:r>
        <w:rPr>
          <w:i/>
          <w:u w:val="single"/>
        </w:rPr>
        <w:t>х</w:t>
      </w:r>
      <w:r w:rsidRPr="00FE68F0">
        <w:rPr>
          <w:i/>
          <w:u w:val="single"/>
        </w:rPr>
        <w:t xml:space="preserve"> по </w:t>
      </w:r>
      <w:r>
        <w:rPr>
          <w:i/>
          <w:u w:val="single"/>
        </w:rPr>
        <w:t>6</w:t>
      </w:r>
      <w:r w:rsidRPr="00FE68F0">
        <w:rPr>
          <w:i/>
          <w:u w:val="single"/>
        </w:rPr>
        <w:t>-м классам</w:t>
      </w:r>
    </w:p>
    <w:p w:rsidR="00A94D62" w:rsidRPr="00FE68F0" w:rsidRDefault="00A94D62" w:rsidP="00FE68F0">
      <w:pPr>
        <w:spacing w:after="0" w:line="240" w:lineRule="auto"/>
        <w:rPr>
          <w:sz w:val="20"/>
          <w:szCs w:val="20"/>
        </w:rPr>
      </w:pPr>
      <w:r w:rsidRPr="00FE68F0">
        <w:rPr>
          <w:sz w:val="20"/>
          <w:szCs w:val="20"/>
        </w:rPr>
        <w:t>Сокращения: Н – необходимый уровень, П – повышенный уровень, 2100 – Образовательная система «Школа 2100», нач. – начальная школа, осн. – основная школа, Др.</w:t>
      </w:r>
      <w:r w:rsidR="00790CA5">
        <w:rPr>
          <w:sz w:val="20"/>
          <w:szCs w:val="20"/>
        </w:rPr>
        <w:t xml:space="preserve"> </w:t>
      </w:r>
      <w:r w:rsidRPr="00FE68F0">
        <w:rPr>
          <w:sz w:val="20"/>
          <w:szCs w:val="20"/>
        </w:rPr>
        <w:t>УМК – другой учебно-методический комплект.</w:t>
      </w:r>
    </w:p>
    <w:tbl>
      <w:tblPr>
        <w:tblW w:w="1074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7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67"/>
        <w:gridCol w:w="567"/>
      </w:tblGrid>
      <w:tr w:rsidR="00A94D62" w:rsidRPr="000F5B39" w:rsidTr="00922B26">
        <w:trPr>
          <w:trHeight w:val="255"/>
        </w:trPr>
        <w:tc>
          <w:tcPr>
            <w:tcW w:w="1575" w:type="dxa"/>
            <w:vMerge w:val="restart"/>
            <w:shd w:val="clear" w:color="CCCCFF" w:fill="C0C0C0"/>
            <w:noWrap/>
            <w:vAlign w:val="bottom"/>
          </w:tcPr>
          <w:p w:rsidR="00A94D62" w:rsidRPr="00965860" w:rsidRDefault="00A94D62" w:rsidP="00FE68F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Группы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6-х </w:t>
            </w:r>
            <w:r w:rsidRPr="0096586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классов</w:t>
            </w:r>
          </w:p>
        </w:tc>
        <w:tc>
          <w:tcPr>
            <w:tcW w:w="7938" w:type="dxa"/>
            <w:gridSpan w:val="14"/>
            <w:shd w:val="clear" w:color="CCCCFF" w:fill="C0C0C0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Проценты решаемости по номерам и уровням заданий</w:t>
            </w:r>
          </w:p>
        </w:tc>
        <w:tc>
          <w:tcPr>
            <w:tcW w:w="1234" w:type="dxa"/>
            <w:gridSpan w:val="2"/>
            <w:shd w:val="clear" w:color="CCCCFF" w:fill="C0C0C0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Среднее</w:t>
            </w:r>
          </w:p>
        </w:tc>
      </w:tr>
      <w:tr w:rsidR="00A94D62" w:rsidRPr="000F5B39" w:rsidTr="00922B26">
        <w:trPr>
          <w:trHeight w:val="255"/>
        </w:trPr>
        <w:tc>
          <w:tcPr>
            <w:tcW w:w="1575" w:type="dxa"/>
            <w:vMerge/>
            <w:shd w:val="clear" w:color="CCCCFF" w:fill="C0C0C0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CCCCFF" w:fill="C0C0C0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1 Н</w:t>
            </w:r>
          </w:p>
        </w:tc>
        <w:tc>
          <w:tcPr>
            <w:tcW w:w="567" w:type="dxa"/>
            <w:shd w:val="clear" w:color="CCCCFF" w:fill="C0C0C0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1 П</w:t>
            </w:r>
          </w:p>
        </w:tc>
        <w:tc>
          <w:tcPr>
            <w:tcW w:w="567" w:type="dxa"/>
            <w:shd w:val="clear" w:color="CCCCFF" w:fill="C0C0C0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2 Н</w:t>
            </w:r>
          </w:p>
        </w:tc>
        <w:tc>
          <w:tcPr>
            <w:tcW w:w="567" w:type="dxa"/>
            <w:shd w:val="clear" w:color="CCCCFF" w:fill="C0C0C0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2 П</w:t>
            </w:r>
          </w:p>
        </w:tc>
        <w:tc>
          <w:tcPr>
            <w:tcW w:w="567" w:type="dxa"/>
            <w:shd w:val="clear" w:color="CCCCFF" w:fill="C0C0C0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3 Н</w:t>
            </w:r>
          </w:p>
        </w:tc>
        <w:tc>
          <w:tcPr>
            <w:tcW w:w="567" w:type="dxa"/>
            <w:shd w:val="clear" w:color="CCCCFF" w:fill="C0C0C0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3 П</w:t>
            </w:r>
          </w:p>
        </w:tc>
        <w:tc>
          <w:tcPr>
            <w:tcW w:w="567" w:type="dxa"/>
            <w:shd w:val="clear" w:color="CCCCFF" w:fill="C0C0C0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4 Н</w:t>
            </w:r>
          </w:p>
        </w:tc>
        <w:tc>
          <w:tcPr>
            <w:tcW w:w="567" w:type="dxa"/>
            <w:shd w:val="clear" w:color="CCCCFF" w:fill="C0C0C0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4 П</w:t>
            </w:r>
          </w:p>
        </w:tc>
        <w:tc>
          <w:tcPr>
            <w:tcW w:w="567" w:type="dxa"/>
            <w:shd w:val="clear" w:color="CCCCFF" w:fill="C0C0C0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5 Н</w:t>
            </w:r>
          </w:p>
        </w:tc>
        <w:tc>
          <w:tcPr>
            <w:tcW w:w="567" w:type="dxa"/>
            <w:shd w:val="clear" w:color="CCCCFF" w:fill="C0C0C0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5 П</w:t>
            </w:r>
          </w:p>
        </w:tc>
        <w:tc>
          <w:tcPr>
            <w:tcW w:w="567" w:type="dxa"/>
            <w:shd w:val="clear" w:color="CCCCFF" w:fill="C0C0C0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6 Н</w:t>
            </w:r>
          </w:p>
        </w:tc>
        <w:tc>
          <w:tcPr>
            <w:tcW w:w="567" w:type="dxa"/>
            <w:shd w:val="clear" w:color="CCCCFF" w:fill="C0C0C0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6 П</w:t>
            </w:r>
          </w:p>
        </w:tc>
        <w:tc>
          <w:tcPr>
            <w:tcW w:w="567" w:type="dxa"/>
            <w:shd w:val="clear" w:color="CCCCFF" w:fill="C0C0C0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7 Н</w:t>
            </w:r>
          </w:p>
        </w:tc>
        <w:tc>
          <w:tcPr>
            <w:tcW w:w="567" w:type="dxa"/>
            <w:shd w:val="clear" w:color="CCCCFF" w:fill="C0C0C0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7 П</w:t>
            </w:r>
          </w:p>
        </w:tc>
        <w:tc>
          <w:tcPr>
            <w:tcW w:w="667" w:type="dxa"/>
            <w:shd w:val="clear" w:color="CCCCFF" w:fill="C0C0C0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567" w:type="dxa"/>
            <w:shd w:val="clear" w:color="CCCCFF" w:fill="C0C0C0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П</w:t>
            </w:r>
          </w:p>
        </w:tc>
      </w:tr>
      <w:tr w:rsidR="00A94D62" w:rsidRPr="000F5B39" w:rsidTr="00922B26">
        <w:trPr>
          <w:trHeight w:val="255"/>
        </w:trPr>
        <w:tc>
          <w:tcPr>
            <w:tcW w:w="1575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ВСЕ</w:t>
            </w:r>
            <w:r w:rsidR="008D6EE9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45 кл.</w:t>
            </w:r>
          </w:p>
        </w:tc>
        <w:tc>
          <w:tcPr>
            <w:tcW w:w="56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5B39">
              <w:rPr>
                <w:rFonts w:ascii="Arial" w:hAnsi="Arial" w:cs="Arial"/>
                <w:b/>
                <w:bCs/>
                <w:sz w:val="18"/>
                <w:szCs w:val="18"/>
              </w:rPr>
              <w:t>58,8</w:t>
            </w:r>
          </w:p>
        </w:tc>
        <w:tc>
          <w:tcPr>
            <w:tcW w:w="56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5B39">
              <w:rPr>
                <w:rFonts w:ascii="Arial" w:hAnsi="Arial" w:cs="Arial"/>
                <w:b/>
                <w:bCs/>
                <w:sz w:val="18"/>
                <w:szCs w:val="18"/>
              </w:rPr>
              <w:t>63,3</w:t>
            </w:r>
          </w:p>
        </w:tc>
        <w:tc>
          <w:tcPr>
            <w:tcW w:w="56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5B39">
              <w:rPr>
                <w:rFonts w:ascii="Arial" w:hAnsi="Arial" w:cs="Arial"/>
                <w:b/>
                <w:bCs/>
                <w:sz w:val="18"/>
                <w:szCs w:val="18"/>
              </w:rPr>
              <w:t>64,4</w:t>
            </w:r>
          </w:p>
        </w:tc>
        <w:tc>
          <w:tcPr>
            <w:tcW w:w="56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5B39">
              <w:rPr>
                <w:rFonts w:ascii="Arial" w:hAnsi="Arial" w:cs="Arial"/>
                <w:b/>
                <w:bCs/>
                <w:sz w:val="18"/>
                <w:szCs w:val="18"/>
              </w:rPr>
              <w:t>47,9</w:t>
            </w:r>
          </w:p>
        </w:tc>
        <w:tc>
          <w:tcPr>
            <w:tcW w:w="56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5B39">
              <w:rPr>
                <w:rFonts w:ascii="Arial" w:hAnsi="Arial" w:cs="Arial"/>
                <w:b/>
                <w:bCs/>
                <w:sz w:val="18"/>
                <w:szCs w:val="18"/>
              </w:rPr>
              <w:t>55,4</w:t>
            </w:r>
          </w:p>
        </w:tc>
        <w:tc>
          <w:tcPr>
            <w:tcW w:w="56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5B39">
              <w:rPr>
                <w:rFonts w:ascii="Arial" w:hAnsi="Arial" w:cs="Arial"/>
                <w:b/>
                <w:bCs/>
                <w:sz w:val="18"/>
                <w:szCs w:val="18"/>
              </w:rPr>
              <w:t>18,5</w:t>
            </w:r>
          </w:p>
        </w:tc>
        <w:tc>
          <w:tcPr>
            <w:tcW w:w="56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5B39">
              <w:rPr>
                <w:rFonts w:ascii="Arial" w:hAnsi="Arial" w:cs="Arial"/>
                <w:b/>
                <w:bCs/>
                <w:sz w:val="18"/>
                <w:szCs w:val="18"/>
              </w:rPr>
              <w:t>58,5</w:t>
            </w:r>
          </w:p>
        </w:tc>
        <w:tc>
          <w:tcPr>
            <w:tcW w:w="56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5B39">
              <w:rPr>
                <w:rFonts w:ascii="Arial" w:hAnsi="Arial" w:cs="Arial"/>
                <w:b/>
                <w:bCs/>
                <w:sz w:val="18"/>
                <w:szCs w:val="18"/>
              </w:rPr>
              <w:t>32,9</w:t>
            </w:r>
          </w:p>
        </w:tc>
        <w:tc>
          <w:tcPr>
            <w:tcW w:w="56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5B39">
              <w:rPr>
                <w:rFonts w:ascii="Arial" w:hAnsi="Arial" w:cs="Arial"/>
                <w:b/>
                <w:bCs/>
                <w:sz w:val="18"/>
                <w:szCs w:val="18"/>
              </w:rPr>
              <w:t>72,6</w:t>
            </w:r>
          </w:p>
        </w:tc>
        <w:tc>
          <w:tcPr>
            <w:tcW w:w="56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5B39">
              <w:rPr>
                <w:rFonts w:ascii="Arial" w:hAnsi="Arial" w:cs="Arial"/>
                <w:b/>
                <w:bCs/>
                <w:sz w:val="18"/>
                <w:szCs w:val="18"/>
              </w:rPr>
              <w:t>46,3</w:t>
            </w:r>
          </w:p>
        </w:tc>
        <w:tc>
          <w:tcPr>
            <w:tcW w:w="56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5B39">
              <w:rPr>
                <w:rFonts w:ascii="Arial" w:hAnsi="Arial" w:cs="Arial"/>
                <w:b/>
                <w:bCs/>
                <w:sz w:val="18"/>
                <w:szCs w:val="18"/>
              </w:rPr>
              <w:t>54,2</w:t>
            </w:r>
          </w:p>
        </w:tc>
        <w:tc>
          <w:tcPr>
            <w:tcW w:w="56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5B39">
              <w:rPr>
                <w:rFonts w:ascii="Arial" w:hAnsi="Arial" w:cs="Arial"/>
                <w:b/>
                <w:bCs/>
                <w:sz w:val="18"/>
                <w:szCs w:val="18"/>
              </w:rPr>
              <w:t>42,6</w:t>
            </w:r>
          </w:p>
        </w:tc>
        <w:tc>
          <w:tcPr>
            <w:tcW w:w="56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5B39">
              <w:rPr>
                <w:rFonts w:ascii="Arial" w:hAnsi="Arial" w:cs="Arial"/>
                <w:b/>
                <w:bCs/>
                <w:sz w:val="18"/>
                <w:szCs w:val="18"/>
              </w:rPr>
              <w:t>30,9</w:t>
            </w:r>
          </w:p>
        </w:tc>
        <w:tc>
          <w:tcPr>
            <w:tcW w:w="56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5B39">
              <w:rPr>
                <w:rFonts w:ascii="Arial" w:hAnsi="Arial" w:cs="Arial"/>
                <w:b/>
                <w:bCs/>
                <w:sz w:val="18"/>
                <w:szCs w:val="18"/>
              </w:rPr>
              <w:t>20,1</w:t>
            </w:r>
          </w:p>
        </w:tc>
        <w:tc>
          <w:tcPr>
            <w:tcW w:w="66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5B39">
              <w:rPr>
                <w:rFonts w:ascii="Arial" w:hAnsi="Arial" w:cs="Arial"/>
                <w:b/>
                <w:bCs/>
                <w:sz w:val="18"/>
                <w:szCs w:val="18"/>
              </w:rPr>
              <w:t>56,4</w:t>
            </w:r>
          </w:p>
        </w:tc>
        <w:tc>
          <w:tcPr>
            <w:tcW w:w="56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5B39">
              <w:rPr>
                <w:rFonts w:ascii="Arial" w:hAnsi="Arial" w:cs="Arial"/>
                <w:b/>
                <w:bCs/>
                <w:sz w:val="18"/>
                <w:szCs w:val="18"/>
              </w:rPr>
              <w:t>38,8</w:t>
            </w:r>
          </w:p>
        </w:tc>
      </w:tr>
      <w:tr w:rsidR="00A94D62" w:rsidRPr="000F5B39" w:rsidTr="00922B26">
        <w:trPr>
          <w:trHeight w:val="255"/>
        </w:trPr>
        <w:tc>
          <w:tcPr>
            <w:tcW w:w="1575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2100 нач.+осн.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– 21 кл.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68,1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23,3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39,9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78,4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39,2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27,7</w:t>
            </w:r>
          </w:p>
        </w:tc>
        <w:tc>
          <w:tcPr>
            <w:tcW w:w="6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44</w:t>
            </w:r>
          </w:p>
        </w:tc>
      </w:tr>
      <w:tr w:rsidR="00A94D62" w:rsidRPr="000F5B39" w:rsidTr="00922B26">
        <w:trPr>
          <w:trHeight w:val="255"/>
        </w:trPr>
        <w:tc>
          <w:tcPr>
            <w:tcW w:w="1575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2100 в нач. и част.в</w:t>
            </w:r>
            <w:r w:rsidR="00790CA5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осн.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– 5 кл.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56,1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69,6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25,1</w:t>
            </w:r>
          </w:p>
        </w:tc>
        <w:tc>
          <w:tcPr>
            <w:tcW w:w="6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2,7</w:t>
            </w:r>
          </w:p>
        </w:tc>
      </w:tr>
      <w:tr w:rsidR="00A94D62" w:rsidRPr="000F5B39" w:rsidTr="00922B26">
        <w:trPr>
          <w:trHeight w:val="255"/>
        </w:trPr>
        <w:tc>
          <w:tcPr>
            <w:tcW w:w="1575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2100 в нач. БЕЗ осн.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– 8 кл.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55,1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27,9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14,6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6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33,6</w:t>
            </w:r>
          </w:p>
        </w:tc>
      </w:tr>
      <w:tr w:rsidR="00A94D62" w:rsidRPr="000F5B39" w:rsidTr="00922B26">
        <w:trPr>
          <w:trHeight w:val="255"/>
        </w:trPr>
        <w:tc>
          <w:tcPr>
            <w:tcW w:w="1575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Др.УМК в нач. и полностью 2100 в осн.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– 4 кл.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71,5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66,3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70,9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31,2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74,4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57,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6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66,13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49,4</w:t>
            </w:r>
          </w:p>
        </w:tc>
      </w:tr>
      <w:tr w:rsidR="00A94D62" w:rsidRPr="000F5B39" w:rsidTr="00922B26">
        <w:trPr>
          <w:trHeight w:val="255"/>
        </w:trPr>
        <w:tc>
          <w:tcPr>
            <w:tcW w:w="1575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Др.УМК в нач.и</w:t>
            </w:r>
            <w:r w:rsidR="00790CA5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осн.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– 7 кл.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47,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16,6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67,1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37,2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27,1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16,5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6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567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25,7</w:t>
            </w:r>
          </w:p>
        </w:tc>
      </w:tr>
    </w:tbl>
    <w:p w:rsidR="00A94D62" w:rsidRPr="00FE68F0" w:rsidRDefault="00A94D62" w:rsidP="000F2BCA">
      <w:pPr>
        <w:spacing w:after="0" w:line="240" w:lineRule="auto"/>
        <w:rPr>
          <w:sz w:val="18"/>
          <w:szCs w:val="18"/>
        </w:rPr>
      </w:pPr>
    </w:p>
    <w:p w:rsidR="00A94D62" w:rsidRPr="00FE68F0" w:rsidRDefault="00A94D62" w:rsidP="000F2BCA">
      <w:pPr>
        <w:spacing w:after="0" w:line="240" w:lineRule="auto"/>
        <w:rPr>
          <w:sz w:val="18"/>
          <w:szCs w:val="18"/>
        </w:rPr>
      </w:pPr>
    </w:p>
    <w:p w:rsidR="00A94D62" w:rsidRPr="00FE68F0" w:rsidRDefault="00A94D62" w:rsidP="000F2BCA">
      <w:pPr>
        <w:spacing w:after="0" w:line="240" w:lineRule="auto"/>
        <w:rPr>
          <w:i/>
          <w:u w:val="single"/>
        </w:rPr>
      </w:pPr>
      <w:r w:rsidRPr="00FE68F0">
        <w:rPr>
          <w:i/>
          <w:u w:val="single"/>
        </w:rPr>
        <w:t>Диаграмма сравнения средних результатов всех 5-х и всех 6-х классов</w:t>
      </w:r>
    </w:p>
    <w:p w:rsidR="00A94D62" w:rsidRDefault="00273AFB" w:rsidP="000F2BCA">
      <w:pPr>
        <w:spacing w:after="0" w:line="240" w:lineRule="auto"/>
      </w:pPr>
      <w:r>
        <w:rPr>
          <w:noProof/>
          <w:lang w:eastAsia="ru-RU"/>
        </w:rPr>
        <w:lastRenderedPageBreak/>
        <w:drawing>
          <wp:inline distT="0" distB="0" distL="0" distR="0">
            <wp:extent cx="6066293" cy="3420621"/>
            <wp:effectExtent l="12184" t="6093" r="4188" b="381"/>
            <wp:docPr id="5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94D62" w:rsidRDefault="00A94D62" w:rsidP="000F2BCA">
      <w:pPr>
        <w:spacing w:after="0" w:line="240" w:lineRule="auto"/>
        <w:rPr>
          <w:b/>
        </w:rPr>
      </w:pPr>
    </w:p>
    <w:p w:rsidR="00A94D62" w:rsidRPr="00CC4EE6" w:rsidRDefault="00A94D62" w:rsidP="000F2BCA">
      <w:pPr>
        <w:spacing w:after="0" w:line="240" w:lineRule="auto"/>
      </w:pPr>
      <w:r>
        <w:rPr>
          <w:b/>
        </w:rPr>
        <w:t xml:space="preserve">РЕКОМЕНДАЦИИ: </w:t>
      </w:r>
      <w:r>
        <w:t>явно нужно обратить внимани</w:t>
      </w:r>
      <w:r w:rsidR="00790CA5">
        <w:t>е</w:t>
      </w:r>
      <w:r>
        <w:t xml:space="preserve"> на умение переводить информацию в разные формы (из таблицы в схему и т.п.), т.к. это умение не только хуже всех, но и оказывается ниже ожидаемой нормы, как в 5-х, так и в 6-х классах не только на повышенном, но и необходимом уровне. Также необходимо усилить работу по умению группировать и сравнивать по самостоятельно выбранным основаниям – это показатели повышенного уровня либо на границе ожидаемой нормы, либо ниже е</w:t>
      </w:r>
      <w:r w:rsidR="00790CA5">
        <w:t>ё</w:t>
      </w:r>
      <w:r>
        <w:t>.</w:t>
      </w:r>
      <w:r w:rsidR="008D6EE9">
        <w:t xml:space="preserve"> </w:t>
      </w:r>
    </w:p>
    <w:p w:rsidR="00A94D62" w:rsidRDefault="00A94D62" w:rsidP="000F2BCA">
      <w:pPr>
        <w:spacing w:after="0" w:line="240" w:lineRule="auto"/>
        <w:rPr>
          <w:b/>
        </w:rPr>
      </w:pPr>
    </w:p>
    <w:p w:rsidR="00A94D62" w:rsidRPr="00367E58" w:rsidRDefault="00A94D62" w:rsidP="00ED0CEE">
      <w:pPr>
        <w:spacing w:after="0" w:line="240" w:lineRule="auto"/>
        <w:rPr>
          <w:b/>
          <w:sz w:val="28"/>
          <w:szCs w:val="28"/>
        </w:rPr>
      </w:pPr>
      <w:r w:rsidRPr="00367E58">
        <w:rPr>
          <w:b/>
          <w:sz w:val="28"/>
          <w:szCs w:val="28"/>
        </w:rPr>
        <w:t>Тест «Регулятивные УУД» (требует доработки</w:t>
      </w:r>
      <w:r w:rsidR="008D6EE9">
        <w:rPr>
          <w:b/>
          <w:sz w:val="28"/>
          <w:szCs w:val="28"/>
        </w:rPr>
        <w:t xml:space="preserve"> </w:t>
      </w:r>
      <w:r w:rsidRPr="00367E58">
        <w:rPr>
          <w:b/>
          <w:sz w:val="28"/>
          <w:szCs w:val="28"/>
        </w:rPr>
        <w:t>и дополнительной проверки)</w:t>
      </w:r>
    </w:p>
    <w:p w:rsidR="00A94D62" w:rsidRDefault="00A94D62" w:rsidP="00ED0CEE">
      <w:pPr>
        <w:spacing w:after="0" w:line="240" w:lineRule="auto"/>
      </w:pPr>
      <w:r>
        <w:t xml:space="preserve">Задания на умения: </w:t>
      </w:r>
    </w:p>
    <w:p w:rsidR="00A94D62" w:rsidRDefault="00A94D62" w:rsidP="00ED0CEE">
      <w:pPr>
        <w:spacing w:after="0" w:line="240" w:lineRule="auto"/>
      </w:pPr>
      <w:r>
        <w:t>1. Определять цель деятельности в учебной (</w:t>
      </w:r>
      <w:r w:rsidR="00790CA5">
        <w:t>н</w:t>
      </w:r>
      <w:r>
        <w:t>еобх.</w:t>
      </w:r>
      <w:r w:rsidR="00790CA5">
        <w:t xml:space="preserve"> </w:t>
      </w:r>
      <w:r>
        <w:t>ур.) и жизненной ситуации (</w:t>
      </w:r>
      <w:r w:rsidR="00790CA5">
        <w:t>п</w:t>
      </w:r>
      <w:r>
        <w:t>овыш.</w:t>
      </w:r>
      <w:r w:rsidR="00790CA5">
        <w:t xml:space="preserve"> </w:t>
      </w:r>
      <w:r>
        <w:t xml:space="preserve">ур.). </w:t>
      </w:r>
    </w:p>
    <w:p w:rsidR="00A94D62" w:rsidRDefault="00A94D62" w:rsidP="00ED0CEE">
      <w:pPr>
        <w:spacing w:after="0" w:line="240" w:lineRule="auto"/>
      </w:pPr>
      <w:r>
        <w:t>2. Планировать действия в учебной (</w:t>
      </w:r>
      <w:r w:rsidR="00790CA5">
        <w:t>н</w:t>
      </w:r>
      <w:r>
        <w:t>еобх.</w:t>
      </w:r>
      <w:r w:rsidR="00790CA5">
        <w:t xml:space="preserve"> </w:t>
      </w:r>
      <w:r>
        <w:t>ур.) и жизненной ситуации (</w:t>
      </w:r>
      <w:r w:rsidR="00790CA5">
        <w:t>п</w:t>
      </w:r>
      <w:r>
        <w:t>овыш.</w:t>
      </w:r>
      <w:r w:rsidR="00790CA5">
        <w:t xml:space="preserve"> </w:t>
      </w:r>
      <w:r>
        <w:t xml:space="preserve">ур.). </w:t>
      </w:r>
    </w:p>
    <w:p w:rsidR="00A94D62" w:rsidRDefault="00A94D62" w:rsidP="00ED0CEE">
      <w:pPr>
        <w:spacing w:after="0" w:line="240" w:lineRule="auto"/>
      </w:pPr>
      <w:r>
        <w:t>3. Оценивать степень достижения цели в учебной (</w:t>
      </w:r>
      <w:r w:rsidR="00790CA5">
        <w:t>н</w:t>
      </w:r>
      <w:r>
        <w:t>еобх.ур.) и жизненной ситуации (</w:t>
      </w:r>
      <w:r w:rsidR="00790CA5">
        <w:t>п</w:t>
      </w:r>
      <w:r>
        <w:t>овыш.</w:t>
      </w:r>
      <w:r w:rsidR="00790CA5">
        <w:t xml:space="preserve"> </w:t>
      </w:r>
      <w:r>
        <w:t>ур.).</w:t>
      </w:r>
    </w:p>
    <w:p w:rsidR="00A94D62" w:rsidRPr="00D76F47" w:rsidRDefault="00A94D62" w:rsidP="00367E58">
      <w:pPr>
        <w:spacing w:after="0" w:line="240" w:lineRule="auto"/>
        <w:rPr>
          <w:i/>
        </w:rPr>
      </w:pPr>
      <w:r>
        <w:rPr>
          <w:i/>
          <w:u w:val="single"/>
        </w:rPr>
        <w:t>ВНИМАНИЕ!</w:t>
      </w:r>
      <w:r w:rsidR="008D6EE9">
        <w:rPr>
          <w:i/>
          <w:u w:val="single"/>
        </w:rPr>
        <w:t xml:space="preserve"> </w:t>
      </w:r>
      <w:r w:rsidRPr="00D76F47">
        <w:rPr>
          <w:i/>
        </w:rPr>
        <w:t>В задании №</w:t>
      </w:r>
      <w:r w:rsidR="00790CA5">
        <w:rPr>
          <w:i/>
        </w:rPr>
        <w:t xml:space="preserve"> </w:t>
      </w:r>
      <w:r w:rsidRPr="00D76F47">
        <w:rPr>
          <w:i/>
        </w:rPr>
        <w:t>2 в необходимом уровне была техническая ошибка в ключе ответов, поэтому данные по этому заданию исключены из общих подсч</w:t>
      </w:r>
      <w:r w:rsidR="00790CA5">
        <w:rPr>
          <w:i/>
        </w:rPr>
        <w:t>ё</w:t>
      </w:r>
      <w:r w:rsidRPr="00D76F47">
        <w:rPr>
          <w:i/>
        </w:rPr>
        <w:t>тов.</w:t>
      </w:r>
    </w:p>
    <w:p w:rsidR="00A94D62" w:rsidRDefault="00A94D62" w:rsidP="00367E58">
      <w:pPr>
        <w:spacing w:after="0" w:line="240" w:lineRule="auto"/>
        <w:rPr>
          <w:i/>
          <w:u w:val="single"/>
        </w:rPr>
      </w:pPr>
    </w:p>
    <w:p w:rsidR="00A94D62" w:rsidRPr="00FE68F0" w:rsidRDefault="00A94D62" w:rsidP="00367E58">
      <w:pPr>
        <w:spacing w:after="0" w:line="240" w:lineRule="auto"/>
        <w:rPr>
          <w:i/>
          <w:u w:val="single"/>
        </w:rPr>
      </w:pPr>
      <w:r>
        <w:rPr>
          <w:i/>
          <w:u w:val="single"/>
        </w:rPr>
        <w:t>Таблица д</w:t>
      </w:r>
      <w:r w:rsidRPr="00FE68F0">
        <w:rPr>
          <w:i/>
          <w:u w:val="single"/>
        </w:rPr>
        <w:t>анны</w:t>
      </w:r>
      <w:r>
        <w:rPr>
          <w:i/>
          <w:u w:val="single"/>
        </w:rPr>
        <w:t>х</w:t>
      </w:r>
      <w:r w:rsidRPr="00FE68F0">
        <w:rPr>
          <w:i/>
          <w:u w:val="single"/>
        </w:rPr>
        <w:t xml:space="preserve"> по </w:t>
      </w:r>
      <w:r>
        <w:rPr>
          <w:i/>
          <w:u w:val="single"/>
        </w:rPr>
        <w:t>5</w:t>
      </w:r>
      <w:r w:rsidRPr="00FE68F0">
        <w:rPr>
          <w:i/>
          <w:u w:val="single"/>
        </w:rPr>
        <w:t>-м классам</w:t>
      </w:r>
    </w:p>
    <w:p w:rsidR="00A94D62" w:rsidRPr="00FE68F0" w:rsidRDefault="00A94D62" w:rsidP="00367E58">
      <w:pPr>
        <w:spacing w:after="0" w:line="240" w:lineRule="auto"/>
        <w:rPr>
          <w:sz w:val="20"/>
          <w:szCs w:val="20"/>
        </w:rPr>
      </w:pPr>
      <w:r w:rsidRPr="00FE68F0">
        <w:rPr>
          <w:sz w:val="20"/>
          <w:szCs w:val="20"/>
        </w:rPr>
        <w:t>Сокращения: Н – необходимый уровень, П – повышенный уровень, 2100 – Образовательная система «Школа 2100», нач. – начальная школа, осн. – основная школа, Др.</w:t>
      </w:r>
      <w:r w:rsidR="00790CA5">
        <w:rPr>
          <w:sz w:val="20"/>
          <w:szCs w:val="20"/>
        </w:rPr>
        <w:t xml:space="preserve"> </w:t>
      </w:r>
      <w:r w:rsidRPr="00FE68F0">
        <w:rPr>
          <w:sz w:val="20"/>
          <w:szCs w:val="20"/>
        </w:rPr>
        <w:t>УМК – другой учебно-методический комплект.</w:t>
      </w:r>
    </w:p>
    <w:tbl>
      <w:tblPr>
        <w:tblW w:w="783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75"/>
        <w:gridCol w:w="717"/>
        <w:gridCol w:w="717"/>
        <w:gridCol w:w="717"/>
        <w:gridCol w:w="717"/>
        <w:gridCol w:w="717"/>
        <w:gridCol w:w="717"/>
        <w:gridCol w:w="980"/>
        <w:gridCol w:w="980"/>
      </w:tblGrid>
      <w:tr w:rsidR="00A94D62" w:rsidRPr="000F5B39" w:rsidTr="00372FDE">
        <w:trPr>
          <w:trHeight w:val="255"/>
        </w:trPr>
        <w:tc>
          <w:tcPr>
            <w:tcW w:w="1575" w:type="dxa"/>
            <w:shd w:val="clear" w:color="CCCCFF" w:fill="C0C0C0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302" w:type="dxa"/>
            <w:gridSpan w:val="6"/>
            <w:shd w:val="clear" w:color="CCCCFF" w:fill="C0C0C0"/>
            <w:noWrap/>
            <w:vAlign w:val="bottom"/>
          </w:tcPr>
          <w:p w:rsidR="00A94D62" w:rsidRDefault="00A94D62" w:rsidP="00D76F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Проценты решаемости по номерам и уровням заданий</w:t>
            </w:r>
          </w:p>
        </w:tc>
        <w:tc>
          <w:tcPr>
            <w:tcW w:w="980" w:type="dxa"/>
            <w:shd w:val="clear" w:color="CCCCFF" w:fill="C0C0C0"/>
            <w:noWrap/>
            <w:vAlign w:val="bottom"/>
          </w:tcPr>
          <w:p w:rsidR="00A94D62" w:rsidRDefault="00A94D62" w:rsidP="00922B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  <w:shd w:val="clear" w:color="CCCCFF" w:fill="C0C0C0"/>
          </w:tcPr>
          <w:p w:rsidR="00A94D62" w:rsidRDefault="00A94D62" w:rsidP="00922B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94D62" w:rsidRPr="000F5B39" w:rsidTr="00922B26">
        <w:trPr>
          <w:trHeight w:val="255"/>
        </w:trPr>
        <w:tc>
          <w:tcPr>
            <w:tcW w:w="1575" w:type="dxa"/>
            <w:shd w:val="clear" w:color="CCCCFF" w:fill="C0C0C0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Группы </w:t>
            </w:r>
          </w:p>
          <w:p w:rsidR="00A94D62" w:rsidRPr="00965860" w:rsidRDefault="00790CA5" w:rsidP="00922B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к</w:t>
            </w:r>
            <w:r w:rsidR="00A94D62" w:rsidRPr="0096586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лассов 5-х</w:t>
            </w:r>
          </w:p>
        </w:tc>
        <w:tc>
          <w:tcPr>
            <w:tcW w:w="717" w:type="dxa"/>
            <w:shd w:val="clear" w:color="CCCCFF" w:fill="C0C0C0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1 Н</w:t>
            </w:r>
          </w:p>
        </w:tc>
        <w:tc>
          <w:tcPr>
            <w:tcW w:w="717" w:type="dxa"/>
            <w:shd w:val="clear" w:color="CCCCFF" w:fill="C0C0C0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1 П</w:t>
            </w:r>
          </w:p>
        </w:tc>
        <w:tc>
          <w:tcPr>
            <w:tcW w:w="717" w:type="dxa"/>
            <w:shd w:val="clear" w:color="CCCCFF" w:fill="C0C0C0"/>
            <w:noWrap/>
            <w:vAlign w:val="bottom"/>
          </w:tcPr>
          <w:p w:rsidR="00A94D62" w:rsidRPr="00BE1F05" w:rsidRDefault="00A94D62" w:rsidP="00922B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trike/>
                <w:sz w:val="18"/>
                <w:szCs w:val="18"/>
                <w:lang w:eastAsia="ru-RU"/>
              </w:rPr>
            </w:pPr>
            <w:r w:rsidRPr="00BE1F05">
              <w:rPr>
                <w:rFonts w:ascii="Arial" w:hAnsi="Arial" w:cs="Arial"/>
                <w:b/>
                <w:bCs/>
                <w:i/>
                <w:strike/>
                <w:sz w:val="18"/>
                <w:szCs w:val="18"/>
                <w:lang w:eastAsia="ru-RU"/>
              </w:rPr>
              <w:t>2 Н</w:t>
            </w:r>
          </w:p>
        </w:tc>
        <w:tc>
          <w:tcPr>
            <w:tcW w:w="717" w:type="dxa"/>
            <w:shd w:val="clear" w:color="CCCCFF" w:fill="C0C0C0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2 П</w:t>
            </w:r>
          </w:p>
        </w:tc>
        <w:tc>
          <w:tcPr>
            <w:tcW w:w="717" w:type="dxa"/>
            <w:shd w:val="clear" w:color="CCCCFF" w:fill="C0C0C0"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3 Н</w:t>
            </w:r>
          </w:p>
        </w:tc>
        <w:tc>
          <w:tcPr>
            <w:tcW w:w="717" w:type="dxa"/>
            <w:shd w:val="clear" w:color="CCCCFF" w:fill="C0C0C0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3 П</w:t>
            </w:r>
          </w:p>
        </w:tc>
        <w:tc>
          <w:tcPr>
            <w:tcW w:w="980" w:type="dxa"/>
            <w:shd w:val="clear" w:color="CCCCFF" w:fill="C0C0C0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Ср.</w:t>
            </w:r>
            <w:r w:rsidR="00790CA5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Н без 2Н</w:t>
            </w:r>
          </w:p>
        </w:tc>
        <w:tc>
          <w:tcPr>
            <w:tcW w:w="980" w:type="dxa"/>
            <w:shd w:val="clear" w:color="CCCCFF" w:fill="C0C0C0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Ср.</w:t>
            </w:r>
            <w:r w:rsidR="00790CA5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П</w:t>
            </w:r>
          </w:p>
        </w:tc>
      </w:tr>
      <w:tr w:rsidR="00A94D62" w:rsidRPr="000F5B39" w:rsidTr="00922B26">
        <w:trPr>
          <w:trHeight w:val="255"/>
        </w:trPr>
        <w:tc>
          <w:tcPr>
            <w:tcW w:w="1575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ВСЕ 10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4</w:t>
            </w:r>
            <w:r w:rsidR="00790CA5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96586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кл.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B39">
              <w:rPr>
                <w:rFonts w:ascii="Arial" w:hAnsi="Arial" w:cs="Arial"/>
                <w:b/>
                <w:bCs/>
                <w:sz w:val="20"/>
                <w:szCs w:val="20"/>
              </w:rPr>
              <w:t>65,97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B39">
              <w:rPr>
                <w:rFonts w:ascii="Arial" w:hAnsi="Arial" w:cs="Arial"/>
                <w:b/>
                <w:bCs/>
                <w:sz w:val="20"/>
                <w:szCs w:val="20"/>
              </w:rPr>
              <w:t>59,68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F5B3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B39">
              <w:rPr>
                <w:rFonts w:ascii="Arial" w:hAnsi="Arial" w:cs="Arial"/>
                <w:b/>
                <w:bCs/>
                <w:sz w:val="20"/>
                <w:szCs w:val="20"/>
              </w:rPr>
              <w:t>64,91</w:t>
            </w:r>
          </w:p>
        </w:tc>
        <w:tc>
          <w:tcPr>
            <w:tcW w:w="717" w:type="dxa"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B39">
              <w:rPr>
                <w:rFonts w:ascii="Arial" w:hAnsi="Arial" w:cs="Arial"/>
                <w:b/>
                <w:bCs/>
                <w:sz w:val="20"/>
                <w:szCs w:val="20"/>
              </w:rPr>
              <w:t>38,74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B39">
              <w:rPr>
                <w:rFonts w:ascii="Arial" w:hAnsi="Arial" w:cs="Arial"/>
                <w:b/>
                <w:bCs/>
                <w:sz w:val="20"/>
                <w:szCs w:val="20"/>
              </w:rPr>
              <w:t>40,5</w:t>
            </w:r>
          </w:p>
        </w:tc>
        <w:tc>
          <w:tcPr>
            <w:tcW w:w="980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B39">
              <w:rPr>
                <w:rFonts w:ascii="Arial" w:hAnsi="Arial" w:cs="Arial"/>
                <w:b/>
                <w:bCs/>
                <w:sz w:val="20"/>
                <w:szCs w:val="20"/>
              </w:rPr>
              <w:t>52,36</w:t>
            </w:r>
          </w:p>
        </w:tc>
        <w:tc>
          <w:tcPr>
            <w:tcW w:w="980" w:type="dxa"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B39">
              <w:rPr>
                <w:rFonts w:ascii="Arial" w:hAnsi="Arial" w:cs="Arial"/>
                <w:b/>
                <w:bCs/>
                <w:sz w:val="20"/>
                <w:szCs w:val="20"/>
              </w:rPr>
              <w:t>55,03</w:t>
            </w:r>
          </w:p>
        </w:tc>
      </w:tr>
      <w:tr w:rsidR="00A94D62" w:rsidRPr="000F5B39" w:rsidTr="00922B26">
        <w:trPr>
          <w:trHeight w:val="255"/>
        </w:trPr>
        <w:tc>
          <w:tcPr>
            <w:tcW w:w="1575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Полностью</w:t>
            </w:r>
            <w:r w:rsidR="008D6EE9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2100</w:t>
            </w:r>
            <w:r w:rsidR="00790CA5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нач.+осн. – 33 кл.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68,63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65,47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F5B39">
              <w:rPr>
                <w:rFonts w:ascii="Arial" w:hAnsi="Arial" w:cs="Arial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67,09</w:t>
            </w:r>
          </w:p>
        </w:tc>
        <w:tc>
          <w:tcPr>
            <w:tcW w:w="717" w:type="dxa"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40,68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41,66</w:t>
            </w:r>
          </w:p>
        </w:tc>
        <w:tc>
          <w:tcPr>
            <w:tcW w:w="980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54,66</w:t>
            </w:r>
          </w:p>
        </w:tc>
        <w:tc>
          <w:tcPr>
            <w:tcW w:w="980" w:type="dxa"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58,07</w:t>
            </w:r>
          </w:p>
        </w:tc>
      </w:tr>
      <w:tr w:rsidR="00A94D62" w:rsidRPr="000F5B39" w:rsidTr="00922B26">
        <w:trPr>
          <w:trHeight w:val="255"/>
        </w:trPr>
        <w:tc>
          <w:tcPr>
            <w:tcW w:w="1575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2100 в нач. и част.</w:t>
            </w:r>
            <w:r w:rsidR="00790CA5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в осн.-11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69,93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63,73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F5B39">
              <w:rPr>
                <w:rFonts w:ascii="Arial" w:hAnsi="Arial" w:cs="Arial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75,5</w:t>
            </w:r>
          </w:p>
        </w:tc>
        <w:tc>
          <w:tcPr>
            <w:tcW w:w="717" w:type="dxa"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46,54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43,64</w:t>
            </w:r>
          </w:p>
        </w:tc>
        <w:tc>
          <w:tcPr>
            <w:tcW w:w="980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58,24</w:t>
            </w:r>
          </w:p>
        </w:tc>
        <w:tc>
          <w:tcPr>
            <w:tcW w:w="980" w:type="dxa"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60,96</w:t>
            </w:r>
          </w:p>
        </w:tc>
      </w:tr>
      <w:tr w:rsidR="00A94D62" w:rsidRPr="000F5B39" w:rsidTr="00922B26">
        <w:trPr>
          <w:trHeight w:val="255"/>
        </w:trPr>
        <w:tc>
          <w:tcPr>
            <w:tcW w:w="1575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2100 в нач. БЕЗ осн.-5 кл.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58,86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55,14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F5B39">
              <w:rPr>
                <w:rFonts w:ascii="Arial" w:hAnsi="Arial" w:cs="Arial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73,67</w:t>
            </w:r>
          </w:p>
        </w:tc>
        <w:tc>
          <w:tcPr>
            <w:tcW w:w="717" w:type="dxa"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32,94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45,39</w:t>
            </w:r>
          </w:p>
        </w:tc>
        <w:tc>
          <w:tcPr>
            <w:tcW w:w="980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45,9</w:t>
            </w:r>
          </w:p>
        </w:tc>
        <w:tc>
          <w:tcPr>
            <w:tcW w:w="980" w:type="dxa"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58,07</w:t>
            </w:r>
          </w:p>
        </w:tc>
      </w:tr>
      <w:tr w:rsidR="00A94D62" w:rsidRPr="000F5B39" w:rsidTr="00922B26">
        <w:trPr>
          <w:trHeight w:val="255"/>
        </w:trPr>
        <w:tc>
          <w:tcPr>
            <w:tcW w:w="1575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Др.</w:t>
            </w:r>
            <w:r w:rsidR="00790CA5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 xml:space="preserve">УМК в нач. и полностью 2100 в осн. </w:t>
            </w:r>
            <w:r w:rsidR="008D6EE9">
              <w:rPr>
                <w:rFonts w:ascii="Arial" w:hAnsi="Arial" w:cs="Arial"/>
                <w:sz w:val="18"/>
                <w:szCs w:val="18"/>
                <w:lang w:eastAsia="ru-RU"/>
              </w:rPr>
              <w:t xml:space="preserve">– </w:t>
            </w: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8 кл.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70,93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58,99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F5B39">
              <w:rPr>
                <w:rFonts w:ascii="Arial" w:hAnsi="Arial" w:cs="Arial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65,62</w:t>
            </w:r>
          </w:p>
        </w:tc>
        <w:tc>
          <w:tcPr>
            <w:tcW w:w="717" w:type="dxa"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39,3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35,89</w:t>
            </w:r>
          </w:p>
        </w:tc>
        <w:tc>
          <w:tcPr>
            <w:tcW w:w="980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55,12</w:t>
            </w:r>
          </w:p>
        </w:tc>
        <w:tc>
          <w:tcPr>
            <w:tcW w:w="980" w:type="dxa"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53,5</w:t>
            </w:r>
          </w:p>
        </w:tc>
      </w:tr>
      <w:tr w:rsidR="00A94D62" w:rsidRPr="000F5B39" w:rsidTr="00922B26">
        <w:trPr>
          <w:trHeight w:val="255"/>
        </w:trPr>
        <w:tc>
          <w:tcPr>
            <w:tcW w:w="1575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Др.</w:t>
            </w:r>
            <w:r w:rsidR="00790CA5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УМК в нач. и част.</w:t>
            </w:r>
            <w:r w:rsidR="00790CA5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2100 в осн. – 7 кл.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58,06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60,26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F5B39">
              <w:rPr>
                <w:rFonts w:ascii="Arial" w:hAnsi="Arial" w:cs="Arial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67,1</w:t>
            </w:r>
          </w:p>
        </w:tc>
        <w:tc>
          <w:tcPr>
            <w:tcW w:w="717" w:type="dxa"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34,56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28,56</w:t>
            </w:r>
          </w:p>
        </w:tc>
        <w:tc>
          <w:tcPr>
            <w:tcW w:w="980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46,31</w:t>
            </w:r>
          </w:p>
        </w:tc>
        <w:tc>
          <w:tcPr>
            <w:tcW w:w="980" w:type="dxa"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51,97</w:t>
            </w:r>
          </w:p>
        </w:tc>
      </w:tr>
      <w:tr w:rsidR="00A94D62" w:rsidRPr="000F5B39" w:rsidTr="00922B26">
        <w:trPr>
          <w:trHeight w:val="255"/>
        </w:trPr>
        <w:tc>
          <w:tcPr>
            <w:tcW w:w="1575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Др.</w:t>
            </w:r>
            <w:r w:rsidR="00790CA5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УМК в нач.и</w:t>
            </w:r>
            <w:r w:rsidR="00790CA5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осн. – 40 кл.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53,65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F5B39">
              <w:rPr>
                <w:rFonts w:ascii="Arial" w:hAnsi="Arial" w:cs="Arial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58,99</w:t>
            </w:r>
          </w:p>
        </w:tc>
        <w:tc>
          <w:tcPr>
            <w:tcW w:w="717" w:type="dxa"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37,15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39,35</w:t>
            </w:r>
          </w:p>
        </w:tc>
        <w:tc>
          <w:tcPr>
            <w:tcW w:w="980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50,58</w:t>
            </w:r>
          </w:p>
        </w:tc>
        <w:tc>
          <w:tcPr>
            <w:tcW w:w="980" w:type="dxa"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50,66</w:t>
            </w:r>
          </w:p>
        </w:tc>
      </w:tr>
    </w:tbl>
    <w:p w:rsidR="00A94D62" w:rsidRDefault="00A94D62" w:rsidP="00ED0CEE">
      <w:pPr>
        <w:spacing w:after="0" w:line="240" w:lineRule="auto"/>
      </w:pPr>
    </w:p>
    <w:p w:rsidR="00A94D62" w:rsidRPr="00FE68F0" w:rsidRDefault="00A94D62" w:rsidP="00367E58">
      <w:pPr>
        <w:spacing w:after="0" w:line="240" w:lineRule="auto"/>
        <w:rPr>
          <w:i/>
          <w:u w:val="single"/>
        </w:rPr>
      </w:pPr>
      <w:r>
        <w:rPr>
          <w:i/>
          <w:u w:val="single"/>
        </w:rPr>
        <w:t>Таблица д</w:t>
      </w:r>
      <w:r w:rsidRPr="00FE68F0">
        <w:rPr>
          <w:i/>
          <w:u w:val="single"/>
        </w:rPr>
        <w:t>анны</w:t>
      </w:r>
      <w:r>
        <w:rPr>
          <w:i/>
          <w:u w:val="single"/>
        </w:rPr>
        <w:t>х</w:t>
      </w:r>
      <w:r w:rsidRPr="00FE68F0">
        <w:rPr>
          <w:i/>
          <w:u w:val="single"/>
        </w:rPr>
        <w:t xml:space="preserve"> по </w:t>
      </w:r>
      <w:r>
        <w:rPr>
          <w:i/>
          <w:u w:val="single"/>
        </w:rPr>
        <w:t>6</w:t>
      </w:r>
      <w:r w:rsidRPr="00FE68F0">
        <w:rPr>
          <w:i/>
          <w:u w:val="single"/>
        </w:rPr>
        <w:t>-м классам</w:t>
      </w:r>
    </w:p>
    <w:p w:rsidR="00A94D62" w:rsidRDefault="00A94D62" w:rsidP="00367E58">
      <w:pPr>
        <w:spacing w:after="0" w:line="240" w:lineRule="auto"/>
        <w:rPr>
          <w:sz w:val="20"/>
          <w:szCs w:val="20"/>
        </w:rPr>
      </w:pPr>
      <w:r w:rsidRPr="00FE68F0">
        <w:rPr>
          <w:sz w:val="20"/>
          <w:szCs w:val="20"/>
        </w:rPr>
        <w:t>Сокращения: Н – необходимый уровень, П – повышенный уровень, 2100 – Образовательная система «Школа 2100», нач. – начальная школа, осн. – основная школа, Др.</w:t>
      </w:r>
      <w:r w:rsidR="00790CA5">
        <w:rPr>
          <w:sz w:val="20"/>
          <w:szCs w:val="20"/>
        </w:rPr>
        <w:t xml:space="preserve"> </w:t>
      </w:r>
      <w:r w:rsidRPr="00FE68F0">
        <w:rPr>
          <w:sz w:val="20"/>
          <w:szCs w:val="20"/>
        </w:rPr>
        <w:t>УМК – другой учебно-методический комплект.</w:t>
      </w:r>
    </w:p>
    <w:tbl>
      <w:tblPr>
        <w:tblW w:w="783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75"/>
        <w:gridCol w:w="717"/>
        <w:gridCol w:w="717"/>
        <w:gridCol w:w="717"/>
        <w:gridCol w:w="717"/>
        <w:gridCol w:w="717"/>
        <w:gridCol w:w="717"/>
        <w:gridCol w:w="980"/>
        <w:gridCol w:w="980"/>
      </w:tblGrid>
      <w:tr w:rsidR="00A94D62" w:rsidRPr="000F5B39" w:rsidTr="00372FDE">
        <w:trPr>
          <w:trHeight w:val="255"/>
        </w:trPr>
        <w:tc>
          <w:tcPr>
            <w:tcW w:w="1575" w:type="dxa"/>
            <w:shd w:val="clear" w:color="CCCCFF" w:fill="C0C0C0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302" w:type="dxa"/>
            <w:gridSpan w:val="6"/>
            <w:shd w:val="clear" w:color="CCCCFF" w:fill="C0C0C0"/>
            <w:noWrap/>
            <w:vAlign w:val="bottom"/>
          </w:tcPr>
          <w:p w:rsidR="00A94D62" w:rsidRDefault="00A94D62" w:rsidP="00D76F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Проценты решаемости по номерам и уровням заданий</w:t>
            </w:r>
          </w:p>
        </w:tc>
        <w:tc>
          <w:tcPr>
            <w:tcW w:w="980" w:type="dxa"/>
            <w:shd w:val="clear" w:color="CCCCFF" w:fill="C0C0C0"/>
            <w:noWrap/>
            <w:vAlign w:val="bottom"/>
          </w:tcPr>
          <w:p w:rsidR="00A94D62" w:rsidRDefault="00A94D62" w:rsidP="00922B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  <w:shd w:val="clear" w:color="CCCCFF" w:fill="C0C0C0"/>
          </w:tcPr>
          <w:p w:rsidR="00A94D62" w:rsidRDefault="00A94D62" w:rsidP="00922B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94D62" w:rsidRPr="000F5B39" w:rsidTr="00922B26">
        <w:trPr>
          <w:trHeight w:val="255"/>
        </w:trPr>
        <w:tc>
          <w:tcPr>
            <w:tcW w:w="1575" w:type="dxa"/>
            <w:shd w:val="clear" w:color="CCCCFF" w:fill="C0C0C0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Группы </w:t>
            </w:r>
          </w:p>
          <w:p w:rsidR="00A94D62" w:rsidRPr="00965860" w:rsidRDefault="00790CA5" w:rsidP="00922B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к</w:t>
            </w:r>
            <w:r w:rsidR="00A94D62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лассов 6</w:t>
            </w:r>
            <w:r w:rsidR="00A94D62" w:rsidRPr="0096586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-х</w:t>
            </w:r>
          </w:p>
        </w:tc>
        <w:tc>
          <w:tcPr>
            <w:tcW w:w="717" w:type="dxa"/>
            <w:shd w:val="clear" w:color="CCCCFF" w:fill="C0C0C0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1 Н</w:t>
            </w:r>
          </w:p>
        </w:tc>
        <w:tc>
          <w:tcPr>
            <w:tcW w:w="717" w:type="dxa"/>
            <w:shd w:val="clear" w:color="CCCCFF" w:fill="C0C0C0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1 П</w:t>
            </w:r>
          </w:p>
        </w:tc>
        <w:tc>
          <w:tcPr>
            <w:tcW w:w="717" w:type="dxa"/>
            <w:shd w:val="clear" w:color="CCCCFF" w:fill="C0C0C0"/>
            <w:noWrap/>
            <w:vAlign w:val="bottom"/>
          </w:tcPr>
          <w:p w:rsidR="00A94D62" w:rsidRPr="00BE1F05" w:rsidRDefault="00A94D62" w:rsidP="00922B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trike/>
                <w:sz w:val="18"/>
                <w:szCs w:val="18"/>
                <w:lang w:eastAsia="ru-RU"/>
              </w:rPr>
            </w:pPr>
            <w:r w:rsidRPr="00BE1F05">
              <w:rPr>
                <w:rFonts w:ascii="Arial" w:hAnsi="Arial" w:cs="Arial"/>
                <w:b/>
                <w:bCs/>
                <w:i/>
                <w:strike/>
                <w:sz w:val="18"/>
                <w:szCs w:val="18"/>
                <w:lang w:eastAsia="ru-RU"/>
              </w:rPr>
              <w:t>2 Н</w:t>
            </w:r>
          </w:p>
        </w:tc>
        <w:tc>
          <w:tcPr>
            <w:tcW w:w="717" w:type="dxa"/>
            <w:shd w:val="clear" w:color="CCCCFF" w:fill="C0C0C0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2 П</w:t>
            </w:r>
          </w:p>
        </w:tc>
        <w:tc>
          <w:tcPr>
            <w:tcW w:w="717" w:type="dxa"/>
            <w:shd w:val="clear" w:color="CCCCFF" w:fill="C0C0C0"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3 Н</w:t>
            </w:r>
          </w:p>
        </w:tc>
        <w:tc>
          <w:tcPr>
            <w:tcW w:w="717" w:type="dxa"/>
            <w:shd w:val="clear" w:color="CCCCFF" w:fill="C0C0C0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3 П</w:t>
            </w:r>
          </w:p>
        </w:tc>
        <w:tc>
          <w:tcPr>
            <w:tcW w:w="980" w:type="dxa"/>
            <w:shd w:val="clear" w:color="CCCCFF" w:fill="C0C0C0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Ср.Н без 2Н</w:t>
            </w:r>
          </w:p>
        </w:tc>
        <w:tc>
          <w:tcPr>
            <w:tcW w:w="980" w:type="dxa"/>
            <w:shd w:val="clear" w:color="CCCCFF" w:fill="C0C0C0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Ср.П</w:t>
            </w:r>
          </w:p>
        </w:tc>
      </w:tr>
      <w:tr w:rsidR="00A94D62" w:rsidRPr="000F5B39" w:rsidTr="00922B26">
        <w:trPr>
          <w:trHeight w:val="255"/>
        </w:trPr>
        <w:tc>
          <w:tcPr>
            <w:tcW w:w="1575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ВСЕ</w:t>
            </w:r>
            <w:r w:rsidR="008D6EE9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45 кл.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B39">
              <w:rPr>
                <w:rFonts w:ascii="Arial" w:hAnsi="Arial" w:cs="Arial"/>
                <w:b/>
                <w:bCs/>
                <w:sz w:val="20"/>
                <w:szCs w:val="20"/>
              </w:rPr>
              <w:t>75,29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B39">
              <w:rPr>
                <w:rFonts w:ascii="Arial" w:hAnsi="Arial" w:cs="Arial"/>
                <w:b/>
                <w:bCs/>
                <w:sz w:val="20"/>
                <w:szCs w:val="20"/>
              </w:rPr>
              <w:t>65,87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F5B3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B39">
              <w:rPr>
                <w:rFonts w:ascii="Arial" w:hAnsi="Arial" w:cs="Arial"/>
                <w:b/>
                <w:bCs/>
                <w:sz w:val="20"/>
                <w:szCs w:val="20"/>
              </w:rPr>
              <w:t>71,01</w:t>
            </w:r>
          </w:p>
        </w:tc>
        <w:tc>
          <w:tcPr>
            <w:tcW w:w="717" w:type="dxa"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B39">
              <w:rPr>
                <w:rFonts w:ascii="Arial" w:hAnsi="Arial" w:cs="Arial"/>
                <w:b/>
                <w:bCs/>
                <w:sz w:val="20"/>
                <w:szCs w:val="20"/>
              </w:rPr>
              <w:t>45,21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B39">
              <w:rPr>
                <w:rFonts w:ascii="Arial" w:hAnsi="Arial" w:cs="Arial"/>
                <w:b/>
                <w:bCs/>
                <w:sz w:val="20"/>
                <w:szCs w:val="20"/>
              </w:rPr>
              <w:t>49,29</w:t>
            </w:r>
          </w:p>
        </w:tc>
        <w:tc>
          <w:tcPr>
            <w:tcW w:w="980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B39">
              <w:rPr>
                <w:rFonts w:ascii="Arial" w:hAnsi="Arial" w:cs="Arial"/>
                <w:b/>
                <w:bCs/>
                <w:sz w:val="20"/>
                <w:szCs w:val="20"/>
              </w:rPr>
              <w:t>60,25</w:t>
            </w:r>
          </w:p>
        </w:tc>
        <w:tc>
          <w:tcPr>
            <w:tcW w:w="980" w:type="dxa"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B39">
              <w:rPr>
                <w:rFonts w:ascii="Arial" w:hAnsi="Arial" w:cs="Arial"/>
                <w:b/>
                <w:bCs/>
                <w:sz w:val="20"/>
                <w:szCs w:val="20"/>
              </w:rPr>
              <w:t>62,06</w:t>
            </w:r>
          </w:p>
        </w:tc>
      </w:tr>
      <w:tr w:rsidR="00A94D62" w:rsidRPr="000F5B39" w:rsidTr="00922B26">
        <w:trPr>
          <w:trHeight w:val="255"/>
        </w:trPr>
        <w:tc>
          <w:tcPr>
            <w:tcW w:w="1575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2100 нач.+осн.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– 21 кл.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79,36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74,63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F5B39">
              <w:rPr>
                <w:rFonts w:ascii="Arial" w:hAnsi="Arial" w:cs="Arial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76,02</w:t>
            </w:r>
          </w:p>
        </w:tc>
        <w:tc>
          <w:tcPr>
            <w:tcW w:w="717" w:type="dxa"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48,86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56,97</w:t>
            </w:r>
          </w:p>
        </w:tc>
        <w:tc>
          <w:tcPr>
            <w:tcW w:w="980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64,11</w:t>
            </w:r>
          </w:p>
        </w:tc>
        <w:tc>
          <w:tcPr>
            <w:tcW w:w="980" w:type="dxa"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69,21</w:t>
            </w:r>
          </w:p>
        </w:tc>
      </w:tr>
      <w:tr w:rsidR="00A94D62" w:rsidRPr="000F5B39" w:rsidTr="00922B26">
        <w:trPr>
          <w:trHeight w:val="255"/>
        </w:trPr>
        <w:tc>
          <w:tcPr>
            <w:tcW w:w="1575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2100 в нач. и част.</w:t>
            </w:r>
            <w:r w:rsidR="00790CA5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в </w:t>
            </w: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осн.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– 5 кл.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77,44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60,68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F5B39">
              <w:rPr>
                <w:rFonts w:ascii="Arial" w:hAnsi="Arial" w:cs="Arial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78,96</w:t>
            </w:r>
          </w:p>
        </w:tc>
        <w:tc>
          <w:tcPr>
            <w:tcW w:w="717" w:type="dxa"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41,88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28,12</w:t>
            </w:r>
          </w:p>
        </w:tc>
        <w:tc>
          <w:tcPr>
            <w:tcW w:w="980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59,66</w:t>
            </w:r>
          </w:p>
        </w:tc>
        <w:tc>
          <w:tcPr>
            <w:tcW w:w="980" w:type="dxa"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55,92</w:t>
            </w:r>
          </w:p>
        </w:tc>
      </w:tr>
      <w:tr w:rsidR="00A94D62" w:rsidRPr="000F5B39" w:rsidTr="00922B26">
        <w:trPr>
          <w:trHeight w:val="255"/>
        </w:trPr>
        <w:tc>
          <w:tcPr>
            <w:tcW w:w="1575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2100 в нач. БЕЗ осн.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– 8 кл.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76,3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68,45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F5B39">
              <w:rPr>
                <w:rFonts w:ascii="Arial" w:hAnsi="Arial" w:cs="Arial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75,21</w:t>
            </w:r>
          </w:p>
        </w:tc>
        <w:tc>
          <w:tcPr>
            <w:tcW w:w="717" w:type="dxa"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39,94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46,27</w:t>
            </w:r>
          </w:p>
        </w:tc>
        <w:tc>
          <w:tcPr>
            <w:tcW w:w="980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58,12</w:t>
            </w:r>
          </w:p>
        </w:tc>
        <w:tc>
          <w:tcPr>
            <w:tcW w:w="980" w:type="dxa"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63,31</w:t>
            </w:r>
          </w:p>
        </w:tc>
      </w:tr>
      <w:tr w:rsidR="00A94D62" w:rsidRPr="000F5B39" w:rsidTr="00922B26">
        <w:trPr>
          <w:trHeight w:val="255"/>
        </w:trPr>
        <w:tc>
          <w:tcPr>
            <w:tcW w:w="1575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F5B39">
              <w:rPr>
                <w:rFonts w:ascii="Arial" w:hAnsi="Arial" w:cs="Arial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717" w:type="dxa"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980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46,5</w:t>
            </w:r>
          </w:p>
        </w:tc>
        <w:tc>
          <w:tcPr>
            <w:tcW w:w="980" w:type="dxa"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65</w:t>
            </w:r>
          </w:p>
        </w:tc>
      </w:tr>
      <w:tr w:rsidR="00A94D62" w:rsidRPr="000F5B39" w:rsidTr="00922B26">
        <w:trPr>
          <w:trHeight w:val="255"/>
        </w:trPr>
        <w:tc>
          <w:tcPr>
            <w:tcW w:w="1575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Др.</w:t>
            </w:r>
            <w:r w:rsidR="00790CA5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УМК в нач. и полностью 2100 в осн.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– 4 кл.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F5B39">
              <w:rPr>
                <w:rFonts w:ascii="Arial" w:hAnsi="Arial" w:cs="Arial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68,75</w:t>
            </w:r>
          </w:p>
        </w:tc>
        <w:tc>
          <w:tcPr>
            <w:tcW w:w="717" w:type="dxa"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57,25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46,5</w:t>
            </w:r>
          </w:p>
        </w:tc>
        <w:tc>
          <w:tcPr>
            <w:tcW w:w="980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69,13</w:t>
            </w:r>
          </w:p>
        </w:tc>
        <w:tc>
          <w:tcPr>
            <w:tcW w:w="980" w:type="dxa"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59,42</w:t>
            </w:r>
          </w:p>
        </w:tc>
      </w:tr>
      <w:tr w:rsidR="00A94D62" w:rsidRPr="000F5B39" w:rsidTr="00922B26">
        <w:trPr>
          <w:trHeight w:val="255"/>
        </w:trPr>
        <w:tc>
          <w:tcPr>
            <w:tcW w:w="1575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Др.</w:t>
            </w:r>
            <w:r w:rsidR="00790CA5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УМК в нач.и</w:t>
            </w:r>
            <w:r w:rsidR="00790CA5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осн.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– 7 кл.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63,58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50,05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F5B39">
              <w:rPr>
                <w:rFonts w:ascii="Arial" w:hAnsi="Arial" w:cs="Arial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50,66</w:t>
            </w:r>
          </w:p>
        </w:tc>
        <w:tc>
          <w:tcPr>
            <w:tcW w:w="717" w:type="dxa"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36,14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43,38</w:t>
            </w:r>
          </w:p>
        </w:tc>
        <w:tc>
          <w:tcPr>
            <w:tcW w:w="980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49,86</w:t>
            </w:r>
          </w:p>
        </w:tc>
        <w:tc>
          <w:tcPr>
            <w:tcW w:w="980" w:type="dxa"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48,03</w:t>
            </w:r>
          </w:p>
        </w:tc>
      </w:tr>
    </w:tbl>
    <w:p w:rsidR="00A94D62" w:rsidRDefault="00A94D62" w:rsidP="00ED0CEE">
      <w:pPr>
        <w:spacing w:after="0" w:line="240" w:lineRule="auto"/>
      </w:pPr>
    </w:p>
    <w:p w:rsidR="00A94D62" w:rsidRDefault="00A94D62" w:rsidP="00ED0CEE">
      <w:pPr>
        <w:spacing w:after="0" w:line="240" w:lineRule="auto"/>
      </w:pPr>
    </w:p>
    <w:p w:rsidR="00A94D62" w:rsidRPr="00FE68F0" w:rsidRDefault="00A94D62" w:rsidP="00367E58">
      <w:pPr>
        <w:spacing w:after="0" w:line="240" w:lineRule="auto"/>
        <w:rPr>
          <w:i/>
          <w:u w:val="single"/>
        </w:rPr>
      </w:pPr>
      <w:r w:rsidRPr="00FE68F0">
        <w:rPr>
          <w:i/>
          <w:u w:val="single"/>
        </w:rPr>
        <w:t>Диаграмма сравнения средних результатов всех 5-х и всех 6-х классов</w:t>
      </w:r>
    </w:p>
    <w:p w:rsidR="00A94D62" w:rsidRDefault="00273AFB" w:rsidP="000F2BCA">
      <w:pPr>
        <w:spacing w:after="0" w:line="240" w:lineRule="auto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483998" cy="3198125"/>
            <wp:effectExtent l="12185" t="6085" r="6092" b="0"/>
            <wp:docPr id="6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94D62" w:rsidRDefault="00A94D62" w:rsidP="000F2BCA">
      <w:pPr>
        <w:spacing w:after="0" w:line="240" w:lineRule="auto"/>
        <w:rPr>
          <w:b/>
        </w:rPr>
      </w:pPr>
    </w:p>
    <w:p w:rsidR="00A94D62" w:rsidRPr="00367E58" w:rsidRDefault="00A94D62" w:rsidP="00832CC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Тест «</w:t>
      </w:r>
      <w:r w:rsidRPr="00367E58">
        <w:rPr>
          <w:b/>
          <w:sz w:val="28"/>
          <w:szCs w:val="28"/>
        </w:rPr>
        <w:t>Коммуникативные</w:t>
      </w:r>
      <w:r w:rsidR="00790CA5">
        <w:rPr>
          <w:b/>
          <w:sz w:val="28"/>
          <w:szCs w:val="28"/>
        </w:rPr>
        <w:t xml:space="preserve"> </w:t>
      </w:r>
      <w:r w:rsidRPr="00367E58">
        <w:rPr>
          <w:b/>
          <w:sz w:val="28"/>
          <w:szCs w:val="28"/>
        </w:rPr>
        <w:t>УУД</w:t>
      </w:r>
      <w:r>
        <w:rPr>
          <w:b/>
          <w:sz w:val="28"/>
          <w:szCs w:val="28"/>
        </w:rPr>
        <w:t>»</w:t>
      </w:r>
    </w:p>
    <w:p w:rsidR="00A94D62" w:rsidRDefault="00A94D62" w:rsidP="00832CC3">
      <w:pPr>
        <w:spacing w:after="0" w:line="240" w:lineRule="auto"/>
      </w:pPr>
      <w:r>
        <w:t xml:space="preserve">Задания на умения: </w:t>
      </w:r>
    </w:p>
    <w:p w:rsidR="00A94D62" w:rsidRDefault="00A94D62" w:rsidP="00832CC3">
      <w:pPr>
        <w:spacing w:after="0" w:line="240" w:lineRule="auto"/>
      </w:pPr>
      <w:r>
        <w:t>1. Обосновывать сво</w:t>
      </w:r>
      <w:r w:rsidR="00790CA5">
        <w:t>ё</w:t>
      </w:r>
      <w:r>
        <w:t xml:space="preserve"> мнение аргументами и фактами. </w:t>
      </w:r>
    </w:p>
    <w:p w:rsidR="00A94D62" w:rsidRDefault="00A94D62" w:rsidP="00832CC3">
      <w:pPr>
        <w:spacing w:after="0" w:line="240" w:lineRule="auto"/>
      </w:pPr>
      <w:r>
        <w:t xml:space="preserve">2. Понимать позицию другого, выраженную в неявном виде. </w:t>
      </w:r>
    </w:p>
    <w:p w:rsidR="00A94D62" w:rsidRDefault="00A94D62" w:rsidP="00832CC3">
      <w:pPr>
        <w:spacing w:after="0" w:line="240" w:lineRule="auto"/>
      </w:pPr>
      <w:r>
        <w:t xml:space="preserve">3. Различать в речи мнения и доказательства. </w:t>
      </w:r>
    </w:p>
    <w:p w:rsidR="00A94D62" w:rsidRDefault="00A94D62" w:rsidP="00832CC3">
      <w:pPr>
        <w:spacing w:after="0" w:line="240" w:lineRule="auto"/>
      </w:pPr>
      <w:r>
        <w:lastRenderedPageBreak/>
        <w:t xml:space="preserve">4. Преодолевать конфликты. </w:t>
      </w:r>
    </w:p>
    <w:p w:rsidR="00A94D62" w:rsidRDefault="00A94D62" w:rsidP="00832CC3">
      <w:pPr>
        <w:spacing w:after="0" w:line="240" w:lineRule="auto"/>
      </w:pPr>
      <w:r>
        <w:t xml:space="preserve">5. Создавать тексты для разных задач общения. </w:t>
      </w:r>
    </w:p>
    <w:p w:rsidR="00A94D62" w:rsidRDefault="00A94D62" w:rsidP="00832CC3">
      <w:pPr>
        <w:spacing w:after="0" w:line="240" w:lineRule="auto"/>
      </w:pPr>
    </w:p>
    <w:p w:rsidR="00A94D62" w:rsidRPr="00FE68F0" w:rsidRDefault="00A94D62" w:rsidP="00367E58">
      <w:pPr>
        <w:spacing w:after="0" w:line="240" w:lineRule="auto"/>
        <w:rPr>
          <w:i/>
          <w:u w:val="single"/>
        </w:rPr>
      </w:pPr>
      <w:r>
        <w:rPr>
          <w:i/>
          <w:u w:val="single"/>
        </w:rPr>
        <w:t>Таблица д</w:t>
      </w:r>
      <w:r w:rsidRPr="00FE68F0">
        <w:rPr>
          <w:i/>
          <w:u w:val="single"/>
        </w:rPr>
        <w:t>анны</w:t>
      </w:r>
      <w:r>
        <w:rPr>
          <w:i/>
          <w:u w:val="single"/>
        </w:rPr>
        <w:t>х</w:t>
      </w:r>
      <w:r w:rsidRPr="00FE68F0">
        <w:rPr>
          <w:i/>
          <w:u w:val="single"/>
        </w:rPr>
        <w:t xml:space="preserve"> по </w:t>
      </w:r>
      <w:r>
        <w:rPr>
          <w:i/>
          <w:u w:val="single"/>
        </w:rPr>
        <w:t>5</w:t>
      </w:r>
      <w:r w:rsidRPr="00FE68F0">
        <w:rPr>
          <w:i/>
          <w:u w:val="single"/>
        </w:rPr>
        <w:t>-м классам</w:t>
      </w:r>
    </w:p>
    <w:p w:rsidR="00A94D62" w:rsidRPr="00FE68F0" w:rsidRDefault="00A94D62" w:rsidP="00367E58">
      <w:pPr>
        <w:spacing w:after="0" w:line="240" w:lineRule="auto"/>
        <w:rPr>
          <w:sz w:val="20"/>
          <w:szCs w:val="20"/>
        </w:rPr>
      </w:pPr>
      <w:r w:rsidRPr="00FE68F0">
        <w:rPr>
          <w:sz w:val="20"/>
          <w:szCs w:val="20"/>
        </w:rPr>
        <w:t>Сокращения: Н – необходимый уровень, П – повышенный уровень, 2100 – Образовательная система «Школа 2100», нач. – начальная школа, осн. – основная школа, Др.</w:t>
      </w:r>
      <w:r w:rsidR="00790CA5">
        <w:rPr>
          <w:sz w:val="20"/>
          <w:szCs w:val="20"/>
        </w:rPr>
        <w:t xml:space="preserve"> </w:t>
      </w:r>
      <w:r w:rsidRPr="00FE68F0">
        <w:rPr>
          <w:sz w:val="20"/>
          <w:szCs w:val="20"/>
        </w:rPr>
        <w:t>УМК – другой учебно-методический комплект.</w:t>
      </w:r>
    </w:p>
    <w:tbl>
      <w:tblPr>
        <w:tblW w:w="61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75"/>
        <w:gridCol w:w="717"/>
        <w:gridCol w:w="717"/>
        <w:gridCol w:w="717"/>
        <w:gridCol w:w="717"/>
        <w:gridCol w:w="717"/>
        <w:gridCol w:w="980"/>
      </w:tblGrid>
      <w:tr w:rsidR="00A94D62" w:rsidRPr="000F5B39" w:rsidTr="00922B26">
        <w:trPr>
          <w:trHeight w:val="255"/>
        </w:trPr>
        <w:tc>
          <w:tcPr>
            <w:tcW w:w="1575" w:type="dxa"/>
            <w:shd w:val="clear" w:color="CCCCFF" w:fill="C0C0C0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85" w:type="dxa"/>
            <w:gridSpan w:val="5"/>
            <w:shd w:val="clear" w:color="CCCCFF" w:fill="C0C0C0"/>
            <w:noWrap/>
            <w:vAlign w:val="bottom"/>
          </w:tcPr>
          <w:p w:rsidR="00A94D62" w:rsidRDefault="00A94D62" w:rsidP="00D76F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Проценты решаемости по номерам заданий</w:t>
            </w:r>
          </w:p>
        </w:tc>
        <w:tc>
          <w:tcPr>
            <w:tcW w:w="980" w:type="dxa"/>
            <w:vMerge w:val="restart"/>
            <w:shd w:val="clear" w:color="CCCCFF" w:fill="C0C0C0"/>
            <w:noWrap/>
            <w:vAlign w:val="bottom"/>
          </w:tcPr>
          <w:p w:rsidR="00A94D62" w:rsidRDefault="00A94D62" w:rsidP="00922B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Среднее</w:t>
            </w:r>
          </w:p>
        </w:tc>
      </w:tr>
      <w:tr w:rsidR="00A94D62" w:rsidRPr="000F5B39" w:rsidTr="00922B26">
        <w:trPr>
          <w:trHeight w:val="255"/>
        </w:trPr>
        <w:tc>
          <w:tcPr>
            <w:tcW w:w="1575" w:type="dxa"/>
            <w:shd w:val="clear" w:color="CCCCFF" w:fill="C0C0C0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Группы </w:t>
            </w:r>
          </w:p>
          <w:p w:rsidR="00A94D62" w:rsidRPr="00965860" w:rsidRDefault="00790CA5" w:rsidP="00922B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к</w:t>
            </w:r>
            <w:r w:rsidR="00A94D62" w:rsidRPr="0096586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лассов 5-х</w:t>
            </w:r>
          </w:p>
        </w:tc>
        <w:tc>
          <w:tcPr>
            <w:tcW w:w="717" w:type="dxa"/>
            <w:shd w:val="clear" w:color="CCCCFF" w:fill="C0C0C0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7" w:type="dxa"/>
            <w:shd w:val="clear" w:color="CCCCFF" w:fill="C0C0C0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7" w:type="dxa"/>
            <w:shd w:val="clear" w:color="CCCCFF" w:fill="C0C0C0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17" w:type="dxa"/>
            <w:shd w:val="clear" w:color="CCCCFF" w:fill="C0C0C0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17" w:type="dxa"/>
            <w:shd w:val="clear" w:color="CCCCFF" w:fill="C0C0C0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80" w:type="dxa"/>
            <w:vMerge/>
            <w:shd w:val="clear" w:color="CCCCFF" w:fill="C0C0C0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94D62" w:rsidRPr="000F5B39" w:rsidTr="00922B26">
        <w:trPr>
          <w:trHeight w:val="255"/>
        </w:trPr>
        <w:tc>
          <w:tcPr>
            <w:tcW w:w="1575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ВСЕ 10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4</w:t>
            </w:r>
            <w:r w:rsidR="00790CA5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96586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кл.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B39">
              <w:rPr>
                <w:rFonts w:ascii="Arial" w:hAnsi="Arial" w:cs="Arial"/>
                <w:b/>
                <w:bCs/>
                <w:sz w:val="20"/>
                <w:szCs w:val="20"/>
              </w:rPr>
              <w:t>35,25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B39">
              <w:rPr>
                <w:rFonts w:ascii="Arial" w:hAnsi="Arial" w:cs="Arial"/>
                <w:b/>
                <w:bCs/>
                <w:sz w:val="20"/>
                <w:szCs w:val="20"/>
              </w:rPr>
              <w:t>51,1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B39">
              <w:rPr>
                <w:rFonts w:ascii="Arial" w:hAnsi="Arial" w:cs="Arial"/>
                <w:b/>
                <w:bCs/>
                <w:sz w:val="20"/>
                <w:szCs w:val="20"/>
              </w:rPr>
              <w:t>24,41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B39">
              <w:rPr>
                <w:rFonts w:ascii="Arial" w:hAnsi="Arial" w:cs="Arial"/>
                <w:b/>
                <w:bCs/>
                <w:sz w:val="20"/>
                <w:szCs w:val="20"/>
              </w:rPr>
              <w:t>27,48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B39">
              <w:rPr>
                <w:rFonts w:ascii="Arial" w:hAnsi="Arial" w:cs="Arial"/>
                <w:b/>
                <w:bCs/>
                <w:sz w:val="20"/>
                <w:szCs w:val="20"/>
              </w:rPr>
              <w:t>55,16</w:t>
            </w:r>
          </w:p>
        </w:tc>
        <w:tc>
          <w:tcPr>
            <w:tcW w:w="980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B39">
              <w:rPr>
                <w:rFonts w:ascii="Arial" w:hAnsi="Arial" w:cs="Arial"/>
                <w:b/>
                <w:bCs/>
                <w:sz w:val="20"/>
                <w:szCs w:val="20"/>
              </w:rPr>
              <w:t>38,68</w:t>
            </w:r>
          </w:p>
        </w:tc>
      </w:tr>
      <w:tr w:rsidR="00A94D62" w:rsidRPr="000F5B39" w:rsidTr="00922B26">
        <w:trPr>
          <w:trHeight w:val="255"/>
        </w:trPr>
        <w:tc>
          <w:tcPr>
            <w:tcW w:w="1575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Полностью</w:t>
            </w:r>
            <w:r w:rsidR="008D6EE9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2100</w:t>
            </w:r>
            <w:r w:rsidR="00790CA5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нач.+</w:t>
            </w:r>
            <w:r w:rsidR="00790CA5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осн. – 33 кл.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36,97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51,14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22,02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32,54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56,39</w:t>
            </w:r>
          </w:p>
        </w:tc>
        <w:tc>
          <w:tcPr>
            <w:tcW w:w="980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39,81</w:t>
            </w:r>
          </w:p>
        </w:tc>
      </w:tr>
      <w:tr w:rsidR="00A94D62" w:rsidRPr="000F5B39" w:rsidTr="00922B26">
        <w:trPr>
          <w:trHeight w:val="255"/>
        </w:trPr>
        <w:tc>
          <w:tcPr>
            <w:tcW w:w="1575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2100 в нач. и част.</w:t>
            </w:r>
            <w:r w:rsidR="00790CA5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в осн.-11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42,72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61,82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31,42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27,14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60,84</w:t>
            </w:r>
          </w:p>
        </w:tc>
        <w:tc>
          <w:tcPr>
            <w:tcW w:w="980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44,79</w:t>
            </w:r>
          </w:p>
        </w:tc>
      </w:tr>
      <w:tr w:rsidR="00A94D62" w:rsidRPr="000F5B39" w:rsidTr="00922B26">
        <w:trPr>
          <w:trHeight w:val="255"/>
        </w:trPr>
        <w:tc>
          <w:tcPr>
            <w:tcW w:w="1575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2100 в нач. БЕЗ осн.-5 кл.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27,17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49,05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16,93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19,6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46,27</w:t>
            </w:r>
          </w:p>
        </w:tc>
        <w:tc>
          <w:tcPr>
            <w:tcW w:w="980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31,8</w:t>
            </w:r>
          </w:p>
        </w:tc>
      </w:tr>
      <w:tr w:rsidR="00A94D62" w:rsidRPr="000F5B39" w:rsidTr="00922B26">
        <w:trPr>
          <w:trHeight w:val="255"/>
        </w:trPr>
        <w:tc>
          <w:tcPr>
            <w:tcW w:w="1575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Др.</w:t>
            </w:r>
            <w:r w:rsidR="00790CA5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 xml:space="preserve">УМК в нач. и полностью 2100 в осн. </w:t>
            </w:r>
            <w:r w:rsidR="008D6EE9">
              <w:rPr>
                <w:rFonts w:ascii="Arial" w:hAnsi="Arial" w:cs="Arial"/>
                <w:sz w:val="18"/>
                <w:szCs w:val="18"/>
                <w:lang w:eastAsia="ru-RU"/>
              </w:rPr>
              <w:t xml:space="preserve">– </w:t>
            </w: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8 кл.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37,45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53,42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28,59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30,49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52,14</w:t>
            </w:r>
          </w:p>
        </w:tc>
        <w:tc>
          <w:tcPr>
            <w:tcW w:w="980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40,42</w:t>
            </w:r>
          </w:p>
        </w:tc>
      </w:tr>
      <w:tr w:rsidR="00A94D62" w:rsidRPr="000F5B39" w:rsidTr="00922B26">
        <w:trPr>
          <w:trHeight w:val="255"/>
        </w:trPr>
        <w:tc>
          <w:tcPr>
            <w:tcW w:w="1575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Др.</w:t>
            </w:r>
            <w:r w:rsidR="00790CA5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УМК в нач. и част.</w:t>
            </w:r>
            <w:r w:rsidR="00790CA5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2100 в осн. – 7 кл.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19,56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40,69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10,41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17,44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41,95</w:t>
            </w:r>
          </w:p>
        </w:tc>
        <w:tc>
          <w:tcPr>
            <w:tcW w:w="980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26,01</w:t>
            </w:r>
          </w:p>
        </w:tc>
      </w:tr>
      <w:tr w:rsidR="00A94D62" w:rsidRPr="000F5B39" w:rsidTr="00922B26">
        <w:trPr>
          <w:trHeight w:val="255"/>
        </w:trPr>
        <w:tc>
          <w:tcPr>
            <w:tcW w:w="1575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Др.</w:t>
            </w:r>
            <w:r w:rsidR="00790CA5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УМК в нач.и</w:t>
            </w:r>
            <w:r w:rsidR="00790CA5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осн. – 40 кл.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34,28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48,5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26,05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26,09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56,14</w:t>
            </w:r>
          </w:p>
        </w:tc>
        <w:tc>
          <w:tcPr>
            <w:tcW w:w="980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38,21</w:t>
            </w:r>
          </w:p>
        </w:tc>
      </w:tr>
    </w:tbl>
    <w:p w:rsidR="00A94D62" w:rsidRDefault="00A94D62" w:rsidP="00832CC3">
      <w:pPr>
        <w:spacing w:after="0" w:line="240" w:lineRule="auto"/>
      </w:pPr>
    </w:p>
    <w:p w:rsidR="00A94D62" w:rsidRPr="00FE68F0" w:rsidRDefault="00A94D62" w:rsidP="00367E58">
      <w:pPr>
        <w:spacing w:after="0" w:line="240" w:lineRule="auto"/>
        <w:rPr>
          <w:i/>
          <w:u w:val="single"/>
        </w:rPr>
      </w:pPr>
      <w:r>
        <w:rPr>
          <w:i/>
          <w:u w:val="single"/>
        </w:rPr>
        <w:t>Таблица д</w:t>
      </w:r>
      <w:r w:rsidRPr="00FE68F0">
        <w:rPr>
          <w:i/>
          <w:u w:val="single"/>
        </w:rPr>
        <w:t>анны</w:t>
      </w:r>
      <w:r>
        <w:rPr>
          <w:i/>
          <w:u w:val="single"/>
        </w:rPr>
        <w:t>х</w:t>
      </w:r>
      <w:r w:rsidRPr="00FE68F0">
        <w:rPr>
          <w:i/>
          <w:u w:val="single"/>
        </w:rPr>
        <w:t xml:space="preserve"> по </w:t>
      </w:r>
      <w:r>
        <w:rPr>
          <w:i/>
          <w:u w:val="single"/>
        </w:rPr>
        <w:t>6</w:t>
      </w:r>
      <w:r w:rsidRPr="00FE68F0">
        <w:rPr>
          <w:i/>
          <w:u w:val="single"/>
        </w:rPr>
        <w:t>-м классам</w:t>
      </w:r>
    </w:p>
    <w:p w:rsidR="00A94D62" w:rsidRPr="00FE68F0" w:rsidRDefault="00A94D62" w:rsidP="00367E58">
      <w:pPr>
        <w:spacing w:after="0" w:line="240" w:lineRule="auto"/>
        <w:rPr>
          <w:sz w:val="20"/>
          <w:szCs w:val="20"/>
        </w:rPr>
      </w:pPr>
      <w:r w:rsidRPr="00FE68F0">
        <w:rPr>
          <w:sz w:val="20"/>
          <w:szCs w:val="20"/>
        </w:rPr>
        <w:t>Сокращения: Н – необходимый уровень, П – повышенный уровень, 2100 – Образовательная система «Школа 2100», нач. – начальная школа, осн. – основная школа, Др.</w:t>
      </w:r>
      <w:r w:rsidR="00790CA5">
        <w:rPr>
          <w:sz w:val="20"/>
          <w:szCs w:val="20"/>
        </w:rPr>
        <w:t xml:space="preserve"> </w:t>
      </w:r>
      <w:r w:rsidRPr="00FE68F0">
        <w:rPr>
          <w:sz w:val="20"/>
          <w:szCs w:val="20"/>
        </w:rPr>
        <w:t>УМК – другой учебно-методический комплект.</w:t>
      </w:r>
    </w:p>
    <w:tbl>
      <w:tblPr>
        <w:tblW w:w="61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75"/>
        <w:gridCol w:w="717"/>
        <w:gridCol w:w="717"/>
        <w:gridCol w:w="717"/>
        <w:gridCol w:w="717"/>
        <w:gridCol w:w="717"/>
        <w:gridCol w:w="980"/>
      </w:tblGrid>
      <w:tr w:rsidR="00A94D62" w:rsidRPr="000F5B39" w:rsidTr="00922B26">
        <w:trPr>
          <w:trHeight w:val="255"/>
        </w:trPr>
        <w:tc>
          <w:tcPr>
            <w:tcW w:w="1575" w:type="dxa"/>
            <w:shd w:val="clear" w:color="CCCCFF" w:fill="C0C0C0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85" w:type="dxa"/>
            <w:gridSpan w:val="5"/>
            <w:shd w:val="clear" w:color="CCCCFF" w:fill="C0C0C0"/>
            <w:noWrap/>
            <w:vAlign w:val="bottom"/>
          </w:tcPr>
          <w:p w:rsidR="00A94D62" w:rsidRDefault="00A94D62" w:rsidP="00D76F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Проценты решаемости по номерам заданий</w:t>
            </w:r>
          </w:p>
        </w:tc>
        <w:tc>
          <w:tcPr>
            <w:tcW w:w="980" w:type="dxa"/>
            <w:vMerge w:val="restart"/>
            <w:shd w:val="clear" w:color="CCCCFF" w:fill="C0C0C0"/>
            <w:noWrap/>
            <w:vAlign w:val="bottom"/>
          </w:tcPr>
          <w:p w:rsidR="00A94D62" w:rsidRDefault="00A94D62" w:rsidP="00922B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Среднее</w:t>
            </w:r>
          </w:p>
        </w:tc>
      </w:tr>
      <w:tr w:rsidR="00A94D62" w:rsidRPr="000F5B39" w:rsidTr="00922B26">
        <w:trPr>
          <w:trHeight w:val="255"/>
        </w:trPr>
        <w:tc>
          <w:tcPr>
            <w:tcW w:w="1575" w:type="dxa"/>
            <w:shd w:val="clear" w:color="CCCCFF" w:fill="C0C0C0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Группы </w:t>
            </w:r>
          </w:p>
          <w:p w:rsidR="00A94D62" w:rsidRPr="00965860" w:rsidRDefault="00790CA5" w:rsidP="00922B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к</w:t>
            </w:r>
            <w:r w:rsidR="00A94D62" w:rsidRPr="0096586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лассов </w:t>
            </w:r>
            <w:r w:rsidR="00A94D62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6</w:t>
            </w:r>
            <w:r w:rsidR="00A94D62" w:rsidRPr="0096586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-х</w:t>
            </w:r>
          </w:p>
        </w:tc>
        <w:tc>
          <w:tcPr>
            <w:tcW w:w="717" w:type="dxa"/>
            <w:shd w:val="clear" w:color="CCCCFF" w:fill="C0C0C0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7" w:type="dxa"/>
            <w:shd w:val="clear" w:color="CCCCFF" w:fill="C0C0C0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7" w:type="dxa"/>
            <w:shd w:val="clear" w:color="CCCCFF" w:fill="C0C0C0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17" w:type="dxa"/>
            <w:shd w:val="clear" w:color="CCCCFF" w:fill="C0C0C0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17" w:type="dxa"/>
            <w:shd w:val="clear" w:color="CCCCFF" w:fill="C0C0C0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80" w:type="dxa"/>
            <w:vMerge/>
            <w:shd w:val="clear" w:color="CCCCFF" w:fill="C0C0C0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94D62" w:rsidRPr="000F5B39" w:rsidTr="00922B26">
        <w:trPr>
          <w:trHeight w:val="255"/>
        </w:trPr>
        <w:tc>
          <w:tcPr>
            <w:tcW w:w="1575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ВСЕ</w:t>
            </w:r>
            <w:r w:rsidR="008D6EE9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45 кл.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44,41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64,57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36,71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37,1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67,38</w:t>
            </w:r>
          </w:p>
        </w:tc>
        <w:tc>
          <w:tcPr>
            <w:tcW w:w="980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B39"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</w:p>
        </w:tc>
      </w:tr>
      <w:tr w:rsidR="00A94D62" w:rsidRPr="000F5B39" w:rsidTr="00922B26">
        <w:trPr>
          <w:trHeight w:val="255"/>
        </w:trPr>
        <w:tc>
          <w:tcPr>
            <w:tcW w:w="1575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2100 нач.+осн.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– 21 кл.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44,41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64,57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36,71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37,1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67,38</w:t>
            </w:r>
          </w:p>
        </w:tc>
        <w:tc>
          <w:tcPr>
            <w:tcW w:w="980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50,03</w:t>
            </w:r>
          </w:p>
        </w:tc>
      </w:tr>
      <w:tr w:rsidR="00A94D62" w:rsidRPr="000F5B39" w:rsidTr="00922B26">
        <w:trPr>
          <w:trHeight w:val="255"/>
        </w:trPr>
        <w:tc>
          <w:tcPr>
            <w:tcW w:w="1575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2100 в нач. и част.</w:t>
            </w:r>
            <w:r w:rsidR="00790CA5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в</w:t>
            </w:r>
            <w:r w:rsidR="00790CA5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осн.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– 5 кл.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40,33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48,33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19,83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22,17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48,5</w:t>
            </w:r>
          </w:p>
        </w:tc>
        <w:tc>
          <w:tcPr>
            <w:tcW w:w="980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35,83</w:t>
            </w:r>
          </w:p>
        </w:tc>
      </w:tr>
      <w:tr w:rsidR="00A94D62" w:rsidRPr="000F5B39" w:rsidTr="00922B26">
        <w:trPr>
          <w:trHeight w:val="255"/>
        </w:trPr>
        <w:tc>
          <w:tcPr>
            <w:tcW w:w="1575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2100 в нач. БЕЗ осн.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– 8 кл.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26,99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56,75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17,87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23,64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66,44</w:t>
            </w:r>
          </w:p>
        </w:tc>
        <w:tc>
          <w:tcPr>
            <w:tcW w:w="980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38,34</w:t>
            </w:r>
          </w:p>
        </w:tc>
      </w:tr>
      <w:tr w:rsidR="00A94D62" w:rsidRPr="000F5B39" w:rsidTr="00922B26">
        <w:trPr>
          <w:trHeight w:val="255"/>
        </w:trPr>
        <w:tc>
          <w:tcPr>
            <w:tcW w:w="1575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Др.</w:t>
            </w:r>
            <w:r w:rsidR="00790CA5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УМК в нач. и полностью 2100 в осн.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– 4 кл.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49,75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56,75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46,25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41,5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980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49,45</w:t>
            </w:r>
          </w:p>
        </w:tc>
      </w:tr>
      <w:tr w:rsidR="00A94D62" w:rsidRPr="000F5B39" w:rsidTr="00922B26">
        <w:trPr>
          <w:trHeight w:val="255"/>
        </w:trPr>
        <w:tc>
          <w:tcPr>
            <w:tcW w:w="1575" w:type="dxa"/>
            <w:noWrap/>
            <w:vAlign w:val="bottom"/>
          </w:tcPr>
          <w:p w:rsidR="00A94D62" w:rsidRPr="00965860" w:rsidRDefault="00A94D62" w:rsidP="00922B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Др.УМК в нач.и</w:t>
            </w:r>
            <w:r w:rsidR="00790CA5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осн.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– 7 кл.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27,94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48,14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18,88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24,15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58,63</w:t>
            </w:r>
          </w:p>
        </w:tc>
        <w:tc>
          <w:tcPr>
            <w:tcW w:w="980" w:type="dxa"/>
            <w:noWrap/>
            <w:vAlign w:val="bottom"/>
          </w:tcPr>
          <w:p w:rsidR="00A94D62" w:rsidRPr="000F5B39" w:rsidRDefault="00A94D62" w:rsidP="00922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35,55</w:t>
            </w:r>
          </w:p>
        </w:tc>
      </w:tr>
    </w:tbl>
    <w:p w:rsidR="00A94D62" w:rsidRDefault="00A94D62" w:rsidP="00832CC3">
      <w:pPr>
        <w:spacing w:after="0" w:line="240" w:lineRule="auto"/>
      </w:pPr>
    </w:p>
    <w:p w:rsidR="00A94D62" w:rsidRPr="00FE68F0" w:rsidRDefault="00A94D62" w:rsidP="00367E58">
      <w:pPr>
        <w:spacing w:after="0" w:line="240" w:lineRule="auto"/>
        <w:rPr>
          <w:i/>
          <w:u w:val="single"/>
        </w:rPr>
      </w:pPr>
      <w:r w:rsidRPr="00FE68F0">
        <w:rPr>
          <w:i/>
          <w:u w:val="single"/>
        </w:rPr>
        <w:t>Диаграмма сравнения средних результатов всех 5-х и всех 6-х классов</w:t>
      </w:r>
    </w:p>
    <w:p w:rsidR="00A94D62" w:rsidRDefault="00273AFB" w:rsidP="000F2BCA">
      <w:pPr>
        <w:spacing w:after="0" w:line="240" w:lineRule="auto"/>
        <w:rPr>
          <w:b/>
        </w:rPr>
      </w:pPr>
      <w:r>
        <w:rPr>
          <w:b/>
          <w:noProof/>
          <w:lang w:eastAsia="ru-RU"/>
        </w:rPr>
        <w:lastRenderedPageBreak/>
        <w:drawing>
          <wp:inline distT="0" distB="0" distL="0" distR="0">
            <wp:extent cx="5483998" cy="3198125"/>
            <wp:effectExtent l="12185" t="6085" r="6092" b="0"/>
            <wp:docPr id="7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94D62" w:rsidRPr="00CC4EE6" w:rsidRDefault="00A94D62" w:rsidP="00931176">
      <w:pPr>
        <w:spacing w:after="0" w:line="240" w:lineRule="auto"/>
      </w:pPr>
      <w:r>
        <w:rPr>
          <w:b/>
        </w:rPr>
        <w:t xml:space="preserve">РЕКОМЕНДАЦИИ: </w:t>
      </w:r>
      <w:r>
        <w:t>явно нужно обратить внимани</w:t>
      </w:r>
      <w:r w:rsidR="00790CA5">
        <w:t>е</w:t>
      </w:r>
      <w:r>
        <w:t xml:space="preserve"> на развитие умений «различать в речи мнения и доказательства»,</w:t>
      </w:r>
      <w:r w:rsidR="008D6EE9">
        <w:t xml:space="preserve"> </w:t>
      </w:r>
      <w:r>
        <w:t>«преодолевать конфликты», т.к. результаты эти умений и для 5-х и для 6-х классов находятся на рубеже областей «очень слабо» и от «слабо к средне». Для 6-х классов это ожидаемая норма, но е</w:t>
      </w:r>
      <w:r w:rsidR="00790CA5">
        <w:t>ё</w:t>
      </w:r>
      <w:r>
        <w:t xml:space="preserve"> нижняя граница. </w:t>
      </w:r>
    </w:p>
    <w:p w:rsidR="00A94D62" w:rsidRDefault="00A94D62" w:rsidP="000F2BCA">
      <w:pPr>
        <w:spacing w:after="0" w:line="240" w:lineRule="auto"/>
        <w:rPr>
          <w:b/>
        </w:rPr>
      </w:pPr>
    </w:p>
    <w:p w:rsidR="00A94D62" w:rsidRPr="00367E58" w:rsidRDefault="00A94D62" w:rsidP="00ED0CE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Тест «</w:t>
      </w:r>
      <w:r w:rsidRPr="00367E58">
        <w:rPr>
          <w:b/>
          <w:sz w:val="28"/>
          <w:szCs w:val="28"/>
        </w:rPr>
        <w:t>Личностные результаты</w:t>
      </w:r>
      <w:r>
        <w:rPr>
          <w:b/>
          <w:sz w:val="28"/>
          <w:szCs w:val="28"/>
        </w:rPr>
        <w:t>»</w:t>
      </w:r>
    </w:p>
    <w:p w:rsidR="00A94D62" w:rsidRDefault="00A94D62" w:rsidP="00ED0CEE">
      <w:pPr>
        <w:spacing w:after="0" w:line="240" w:lineRule="auto"/>
      </w:pPr>
      <w:r>
        <w:t xml:space="preserve">Задания на умения: </w:t>
      </w:r>
    </w:p>
    <w:p w:rsidR="00A94D62" w:rsidRDefault="00A94D62" w:rsidP="00ED0CEE">
      <w:pPr>
        <w:spacing w:after="0" w:line="240" w:lineRule="auto"/>
      </w:pPr>
      <w:r>
        <w:t xml:space="preserve">1. Оценивать неоднозначные поступки. </w:t>
      </w:r>
    </w:p>
    <w:p w:rsidR="00A94D62" w:rsidRDefault="00A94D62" w:rsidP="00ED0CEE">
      <w:pPr>
        <w:spacing w:after="0" w:line="240" w:lineRule="auto"/>
      </w:pPr>
      <w:r>
        <w:t>2.</w:t>
      </w:r>
      <w:r w:rsidR="00790CA5">
        <w:t xml:space="preserve"> </w:t>
      </w:r>
      <w:r>
        <w:t xml:space="preserve">Делать выбор поступка в ситуации моральной дилеммы. </w:t>
      </w:r>
    </w:p>
    <w:p w:rsidR="00A94D62" w:rsidRDefault="00A94D62" w:rsidP="00ED0CEE">
      <w:pPr>
        <w:spacing w:after="0" w:line="240" w:lineRule="auto"/>
      </w:pPr>
      <w:r>
        <w:t>3. Осознавать</w:t>
      </w:r>
      <w:r w:rsidR="00790CA5">
        <w:t>,</w:t>
      </w:r>
      <w:r>
        <w:t xml:space="preserve"> какие интересы объединяют разных граждан единой страны. </w:t>
      </w:r>
    </w:p>
    <w:p w:rsidR="00A94D62" w:rsidRDefault="00A94D62" w:rsidP="00ED0CEE">
      <w:pPr>
        <w:spacing w:after="0" w:line="240" w:lineRule="auto"/>
      </w:pPr>
      <w:r>
        <w:t xml:space="preserve">4. Уважительно относиться к непохожим на тебя. </w:t>
      </w:r>
    </w:p>
    <w:p w:rsidR="00A94D62" w:rsidRDefault="00A94D62" w:rsidP="00ED0CEE">
      <w:pPr>
        <w:spacing w:after="0" w:line="240" w:lineRule="auto"/>
      </w:pPr>
    </w:p>
    <w:p w:rsidR="00A94D62" w:rsidRPr="00FE68F0" w:rsidRDefault="00A94D62" w:rsidP="00367E58">
      <w:pPr>
        <w:spacing w:after="0" w:line="240" w:lineRule="auto"/>
        <w:rPr>
          <w:i/>
          <w:u w:val="single"/>
        </w:rPr>
      </w:pPr>
      <w:r>
        <w:rPr>
          <w:i/>
          <w:u w:val="single"/>
        </w:rPr>
        <w:t>Таблица д</w:t>
      </w:r>
      <w:r w:rsidRPr="00FE68F0">
        <w:rPr>
          <w:i/>
          <w:u w:val="single"/>
        </w:rPr>
        <w:t>анны</w:t>
      </w:r>
      <w:r>
        <w:rPr>
          <w:i/>
          <w:u w:val="single"/>
        </w:rPr>
        <w:t>х</w:t>
      </w:r>
      <w:r w:rsidRPr="00FE68F0">
        <w:rPr>
          <w:i/>
          <w:u w:val="single"/>
        </w:rPr>
        <w:t xml:space="preserve"> по </w:t>
      </w:r>
      <w:r>
        <w:rPr>
          <w:i/>
          <w:u w:val="single"/>
        </w:rPr>
        <w:t>5</w:t>
      </w:r>
      <w:r w:rsidRPr="00FE68F0">
        <w:rPr>
          <w:i/>
          <w:u w:val="single"/>
        </w:rPr>
        <w:t>-м классам</w:t>
      </w:r>
    </w:p>
    <w:p w:rsidR="00A94D62" w:rsidRPr="00FE68F0" w:rsidRDefault="00A94D62" w:rsidP="00367E58">
      <w:pPr>
        <w:spacing w:after="0" w:line="240" w:lineRule="auto"/>
        <w:rPr>
          <w:sz w:val="20"/>
          <w:szCs w:val="20"/>
        </w:rPr>
      </w:pPr>
      <w:r w:rsidRPr="00FE68F0">
        <w:rPr>
          <w:sz w:val="20"/>
          <w:szCs w:val="20"/>
        </w:rPr>
        <w:t>Сокращения: Н – необходимый уровень, П – повышенный уровень, 2100 – Образовательная система «Школа 2100», нач. – начальная школа, осн. – основная школа, Др.</w:t>
      </w:r>
      <w:r w:rsidR="00790CA5">
        <w:rPr>
          <w:sz w:val="20"/>
          <w:szCs w:val="20"/>
        </w:rPr>
        <w:t xml:space="preserve"> </w:t>
      </w:r>
      <w:r w:rsidRPr="00FE68F0">
        <w:rPr>
          <w:sz w:val="20"/>
          <w:szCs w:val="20"/>
        </w:rPr>
        <w:t>УМК – другой учебно-методический комплект.</w:t>
      </w:r>
    </w:p>
    <w:tbl>
      <w:tblPr>
        <w:tblW w:w="553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75"/>
        <w:gridCol w:w="717"/>
        <w:gridCol w:w="717"/>
        <w:gridCol w:w="717"/>
        <w:gridCol w:w="828"/>
        <w:gridCol w:w="980"/>
      </w:tblGrid>
      <w:tr w:rsidR="00A94D62" w:rsidRPr="000F5B39" w:rsidTr="00372FDE">
        <w:trPr>
          <w:trHeight w:val="255"/>
        </w:trPr>
        <w:tc>
          <w:tcPr>
            <w:tcW w:w="1575" w:type="dxa"/>
            <w:shd w:val="clear" w:color="CCCCFF" w:fill="C0C0C0"/>
            <w:noWrap/>
            <w:vAlign w:val="bottom"/>
          </w:tcPr>
          <w:p w:rsidR="00A94D62" w:rsidRPr="00965860" w:rsidRDefault="00A94D62" w:rsidP="00372FD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79" w:type="dxa"/>
            <w:gridSpan w:val="4"/>
            <w:shd w:val="clear" w:color="CCCCFF" w:fill="C0C0C0"/>
            <w:noWrap/>
            <w:vAlign w:val="bottom"/>
          </w:tcPr>
          <w:p w:rsidR="00A94D62" w:rsidRDefault="00A94D62" w:rsidP="00372F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Проценты решаемости по номерам заданий</w:t>
            </w:r>
          </w:p>
        </w:tc>
        <w:tc>
          <w:tcPr>
            <w:tcW w:w="980" w:type="dxa"/>
            <w:shd w:val="clear" w:color="CCCCFF" w:fill="C0C0C0"/>
            <w:noWrap/>
            <w:vAlign w:val="bottom"/>
          </w:tcPr>
          <w:p w:rsidR="00A94D62" w:rsidRPr="00676355" w:rsidRDefault="00A94D62" w:rsidP="00372FD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94D62" w:rsidRPr="000F5B39" w:rsidTr="00372FDE">
        <w:trPr>
          <w:trHeight w:val="255"/>
        </w:trPr>
        <w:tc>
          <w:tcPr>
            <w:tcW w:w="1575" w:type="dxa"/>
            <w:shd w:val="clear" w:color="CCCCFF" w:fill="C0C0C0"/>
            <w:noWrap/>
            <w:vAlign w:val="bottom"/>
          </w:tcPr>
          <w:p w:rsidR="00A94D62" w:rsidRPr="00965860" w:rsidRDefault="00A94D62" w:rsidP="00372FD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Группы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5-х к</w:t>
            </w:r>
            <w:r w:rsidRPr="0096586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лассов</w:t>
            </w:r>
          </w:p>
        </w:tc>
        <w:tc>
          <w:tcPr>
            <w:tcW w:w="717" w:type="dxa"/>
            <w:shd w:val="clear" w:color="CCCCFF" w:fill="C0C0C0"/>
            <w:noWrap/>
            <w:vAlign w:val="bottom"/>
          </w:tcPr>
          <w:p w:rsidR="00A94D62" w:rsidRPr="00965860" w:rsidRDefault="00A94D62" w:rsidP="00372FD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7" w:type="dxa"/>
            <w:shd w:val="clear" w:color="CCCCFF" w:fill="C0C0C0"/>
            <w:noWrap/>
            <w:vAlign w:val="bottom"/>
          </w:tcPr>
          <w:p w:rsidR="00A94D62" w:rsidRPr="00965860" w:rsidRDefault="00A94D62" w:rsidP="00372FD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7" w:type="dxa"/>
            <w:shd w:val="clear" w:color="CCCCFF" w:fill="C0C0C0"/>
            <w:noWrap/>
            <w:vAlign w:val="bottom"/>
          </w:tcPr>
          <w:p w:rsidR="00A94D62" w:rsidRPr="00965860" w:rsidRDefault="00A94D62" w:rsidP="00372FD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28" w:type="dxa"/>
            <w:shd w:val="clear" w:color="CCCCFF" w:fill="C0C0C0"/>
            <w:noWrap/>
            <w:vAlign w:val="bottom"/>
          </w:tcPr>
          <w:p w:rsidR="00A94D62" w:rsidRPr="00965860" w:rsidRDefault="00A94D62" w:rsidP="00372FD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80" w:type="dxa"/>
            <w:shd w:val="clear" w:color="CCCCFF" w:fill="C0C0C0"/>
            <w:noWrap/>
            <w:vAlign w:val="bottom"/>
          </w:tcPr>
          <w:p w:rsidR="00A94D62" w:rsidRPr="00676355" w:rsidRDefault="00A94D62" w:rsidP="00372FD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676355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Ср.</w:t>
            </w:r>
          </w:p>
        </w:tc>
      </w:tr>
      <w:tr w:rsidR="00A94D62" w:rsidRPr="000F5B39" w:rsidTr="00372FDE">
        <w:trPr>
          <w:trHeight w:val="255"/>
        </w:trPr>
        <w:tc>
          <w:tcPr>
            <w:tcW w:w="1575" w:type="dxa"/>
            <w:noWrap/>
            <w:vAlign w:val="bottom"/>
          </w:tcPr>
          <w:p w:rsidR="00A94D62" w:rsidRPr="00965860" w:rsidRDefault="00A94D62" w:rsidP="00372FD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ВСЕ 10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4</w:t>
            </w:r>
            <w:r w:rsidR="00790CA5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96586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кл.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372FD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B39">
              <w:rPr>
                <w:rFonts w:ascii="Arial" w:hAnsi="Arial" w:cs="Arial"/>
                <w:b/>
                <w:bCs/>
                <w:sz w:val="20"/>
                <w:szCs w:val="20"/>
              </w:rPr>
              <w:t>56,04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372FD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B39">
              <w:rPr>
                <w:rFonts w:ascii="Arial" w:hAnsi="Arial" w:cs="Arial"/>
                <w:b/>
                <w:bCs/>
                <w:sz w:val="20"/>
                <w:szCs w:val="20"/>
              </w:rPr>
              <w:t>68,68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372FD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B39">
              <w:rPr>
                <w:rFonts w:ascii="Arial" w:hAnsi="Arial" w:cs="Arial"/>
                <w:b/>
                <w:bCs/>
                <w:sz w:val="20"/>
                <w:szCs w:val="20"/>
              </w:rPr>
              <w:t>34,77</w:t>
            </w:r>
          </w:p>
        </w:tc>
        <w:tc>
          <w:tcPr>
            <w:tcW w:w="828" w:type="dxa"/>
            <w:noWrap/>
            <w:vAlign w:val="bottom"/>
          </w:tcPr>
          <w:p w:rsidR="00A94D62" w:rsidRPr="000F5B39" w:rsidRDefault="00A94D62" w:rsidP="00372FD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B39">
              <w:rPr>
                <w:rFonts w:ascii="Arial" w:hAnsi="Arial" w:cs="Arial"/>
                <w:b/>
                <w:bCs/>
                <w:sz w:val="20"/>
                <w:szCs w:val="20"/>
              </w:rPr>
              <w:t>85,54</w:t>
            </w:r>
          </w:p>
        </w:tc>
        <w:tc>
          <w:tcPr>
            <w:tcW w:w="980" w:type="dxa"/>
            <w:noWrap/>
            <w:vAlign w:val="bottom"/>
          </w:tcPr>
          <w:p w:rsidR="00A94D62" w:rsidRPr="000F5B39" w:rsidRDefault="00A94D62" w:rsidP="00372FD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F5B39">
              <w:rPr>
                <w:rFonts w:ascii="Arial" w:hAnsi="Arial" w:cs="Arial"/>
                <w:b/>
                <w:sz w:val="20"/>
                <w:szCs w:val="20"/>
              </w:rPr>
              <w:t>61,26</w:t>
            </w:r>
          </w:p>
        </w:tc>
      </w:tr>
      <w:tr w:rsidR="00A94D62" w:rsidRPr="000F5B39" w:rsidTr="00372FDE">
        <w:trPr>
          <w:trHeight w:val="255"/>
        </w:trPr>
        <w:tc>
          <w:tcPr>
            <w:tcW w:w="1575" w:type="dxa"/>
            <w:noWrap/>
            <w:vAlign w:val="bottom"/>
          </w:tcPr>
          <w:p w:rsidR="00A94D62" w:rsidRPr="00965860" w:rsidRDefault="00A94D62" w:rsidP="00372FD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Полностью</w:t>
            </w:r>
            <w:r w:rsidR="008D6EE9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2100</w:t>
            </w:r>
            <w:r w:rsidR="00790CA5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нач.+осн. – 33 кл.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372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58,21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372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69,7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372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35,6</w:t>
            </w:r>
          </w:p>
        </w:tc>
        <w:tc>
          <w:tcPr>
            <w:tcW w:w="828" w:type="dxa"/>
            <w:noWrap/>
            <w:vAlign w:val="bottom"/>
          </w:tcPr>
          <w:p w:rsidR="00A94D62" w:rsidRPr="000F5B39" w:rsidRDefault="00A94D62" w:rsidP="00372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101,07</w:t>
            </w:r>
          </w:p>
        </w:tc>
        <w:tc>
          <w:tcPr>
            <w:tcW w:w="980" w:type="dxa"/>
            <w:noWrap/>
            <w:vAlign w:val="bottom"/>
          </w:tcPr>
          <w:p w:rsidR="00A94D62" w:rsidRPr="000F5B39" w:rsidRDefault="00A94D62" w:rsidP="00372FD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F5B39">
              <w:rPr>
                <w:rFonts w:ascii="Arial" w:hAnsi="Arial" w:cs="Arial"/>
                <w:b/>
                <w:sz w:val="20"/>
                <w:szCs w:val="20"/>
              </w:rPr>
              <w:t>66,15</w:t>
            </w:r>
          </w:p>
        </w:tc>
      </w:tr>
      <w:tr w:rsidR="00A94D62" w:rsidRPr="000F5B39" w:rsidTr="00372FDE">
        <w:trPr>
          <w:trHeight w:val="255"/>
        </w:trPr>
        <w:tc>
          <w:tcPr>
            <w:tcW w:w="1575" w:type="dxa"/>
            <w:noWrap/>
            <w:vAlign w:val="bottom"/>
          </w:tcPr>
          <w:p w:rsidR="00A94D62" w:rsidRPr="00965860" w:rsidRDefault="00A94D62" w:rsidP="00372FD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2100 в нач. и част.</w:t>
            </w:r>
            <w:r w:rsidR="00790CA5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в осн.-11</w:t>
            </w:r>
            <w:r w:rsidR="00790CA5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кл.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372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61,01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372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68,76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372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41,9</w:t>
            </w:r>
          </w:p>
        </w:tc>
        <w:tc>
          <w:tcPr>
            <w:tcW w:w="828" w:type="dxa"/>
            <w:noWrap/>
            <w:vAlign w:val="bottom"/>
          </w:tcPr>
          <w:p w:rsidR="00A94D62" w:rsidRPr="000F5B39" w:rsidRDefault="00A94D62" w:rsidP="00372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83,08</w:t>
            </w:r>
          </w:p>
        </w:tc>
        <w:tc>
          <w:tcPr>
            <w:tcW w:w="980" w:type="dxa"/>
            <w:noWrap/>
            <w:vAlign w:val="bottom"/>
          </w:tcPr>
          <w:p w:rsidR="00A94D62" w:rsidRPr="000F5B39" w:rsidRDefault="00A94D62" w:rsidP="00372FD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F5B39">
              <w:rPr>
                <w:rFonts w:ascii="Arial" w:hAnsi="Arial" w:cs="Arial"/>
                <w:b/>
                <w:sz w:val="20"/>
                <w:szCs w:val="20"/>
              </w:rPr>
              <w:t>63,69</w:t>
            </w:r>
          </w:p>
        </w:tc>
      </w:tr>
      <w:tr w:rsidR="00A94D62" w:rsidRPr="000F5B39" w:rsidTr="00372FDE">
        <w:trPr>
          <w:trHeight w:val="255"/>
        </w:trPr>
        <w:tc>
          <w:tcPr>
            <w:tcW w:w="1575" w:type="dxa"/>
            <w:noWrap/>
            <w:vAlign w:val="bottom"/>
          </w:tcPr>
          <w:p w:rsidR="00A94D62" w:rsidRPr="00965860" w:rsidRDefault="00A94D62" w:rsidP="00372FD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2100 в нач. БЕЗ осн.-5 кл.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372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59,61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372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73,48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372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29,93</w:t>
            </w:r>
          </w:p>
        </w:tc>
        <w:tc>
          <w:tcPr>
            <w:tcW w:w="828" w:type="dxa"/>
            <w:noWrap/>
            <w:vAlign w:val="bottom"/>
          </w:tcPr>
          <w:p w:rsidR="00A94D62" w:rsidRPr="000F5B39" w:rsidRDefault="00A94D62" w:rsidP="00372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88,11</w:t>
            </w:r>
          </w:p>
        </w:tc>
        <w:tc>
          <w:tcPr>
            <w:tcW w:w="980" w:type="dxa"/>
            <w:noWrap/>
            <w:vAlign w:val="bottom"/>
          </w:tcPr>
          <w:p w:rsidR="00A94D62" w:rsidRPr="000F5B39" w:rsidRDefault="00A94D62" w:rsidP="00372FD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F5B39">
              <w:rPr>
                <w:rFonts w:ascii="Arial" w:hAnsi="Arial" w:cs="Arial"/>
                <w:b/>
                <w:sz w:val="20"/>
                <w:szCs w:val="20"/>
              </w:rPr>
              <w:t>62,78</w:t>
            </w:r>
          </w:p>
        </w:tc>
      </w:tr>
      <w:tr w:rsidR="00A94D62" w:rsidRPr="000F5B39" w:rsidTr="00372FDE">
        <w:trPr>
          <w:trHeight w:val="255"/>
        </w:trPr>
        <w:tc>
          <w:tcPr>
            <w:tcW w:w="1575" w:type="dxa"/>
            <w:noWrap/>
            <w:vAlign w:val="bottom"/>
          </w:tcPr>
          <w:p w:rsidR="00A94D62" w:rsidRPr="00965860" w:rsidRDefault="00A94D62" w:rsidP="00372FD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Др.</w:t>
            </w:r>
            <w:r w:rsidR="00790CA5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 xml:space="preserve">УМК в нач. и полностью 2100 в осн. </w:t>
            </w:r>
            <w:r w:rsidR="008D6EE9">
              <w:rPr>
                <w:rFonts w:ascii="Arial" w:hAnsi="Arial" w:cs="Arial"/>
                <w:sz w:val="18"/>
                <w:szCs w:val="18"/>
                <w:lang w:eastAsia="ru-RU"/>
              </w:rPr>
              <w:t xml:space="preserve">– </w:t>
            </w: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8 кл.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372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56,73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372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65,36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372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35,74</w:t>
            </w:r>
          </w:p>
        </w:tc>
        <w:tc>
          <w:tcPr>
            <w:tcW w:w="828" w:type="dxa"/>
            <w:noWrap/>
            <w:vAlign w:val="bottom"/>
          </w:tcPr>
          <w:p w:rsidR="00A94D62" w:rsidRPr="000F5B39" w:rsidRDefault="00A94D62" w:rsidP="00372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78,84</w:t>
            </w:r>
          </w:p>
        </w:tc>
        <w:tc>
          <w:tcPr>
            <w:tcW w:w="980" w:type="dxa"/>
            <w:noWrap/>
            <w:vAlign w:val="bottom"/>
          </w:tcPr>
          <w:p w:rsidR="00A94D62" w:rsidRPr="000F5B39" w:rsidRDefault="00A94D62" w:rsidP="00372FD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F5B39">
              <w:rPr>
                <w:rFonts w:ascii="Arial" w:hAnsi="Arial" w:cs="Arial"/>
                <w:b/>
                <w:sz w:val="20"/>
                <w:szCs w:val="20"/>
              </w:rPr>
              <w:t>59,17</w:t>
            </w:r>
          </w:p>
        </w:tc>
      </w:tr>
      <w:tr w:rsidR="00A94D62" w:rsidRPr="000F5B39" w:rsidTr="00372FDE">
        <w:trPr>
          <w:trHeight w:val="255"/>
        </w:trPr>
        <w:tc>
          <w:tcPr>
            <w:tcW w:w="1575" w:type="dxa"/>
            <w:noWrap/>
            <w:vAlign w:val="bottom"/>
          </w:tcPr>
          <w:p w:rsidR="00A94D62" w:rsidRPr="00965860" w:rsidRDefault="00A94D62" w:rsidP="00372FD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Др.</w:t>
            </w:r>
            <w:r w:rsidR="00790CA5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УМК в нач. и част.</w:t>
            </w:r>
            <w:r w:rsidR="00790CA5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2100 в осн. – 7 кл.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372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42,3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372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57,05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372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33,27</w:t>
            </w:r>
          </w:p>
        </w:tc>
        <w:tc>
          <w:tcPr>
            <w:tcW w:w="828" w:type="dxa"/>
            <w:noWrap/>
            <w:vAlign w:val="bottom"/>
          </w:tcPr>
          <w:p w:rsidR="00A94D62" w:rsidRPr="000F5B39" w:rsidRDefault="00A94D62" w:rsidP="00372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60,14</w:t>
            </w:r>
          </w:p>
        </w:tc>
        <w:tc>
          <w:tcPr>
            <w:tcW w:w="980" w:type="dxa"/>
            <w:noWrap/>
            <w:vAlign w:val="bottom"/>
          </w:tcPr>
          <w:p w:rsidR="00A94D62" w:rsidRPr="000F5B39" w:rsidRDefault="00A94D62" w:rsidP="00372FD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F5B39">
              <w:rPr>
                <w:rFonts w:ascii="Arial" w:hAnsi="Arial" w:cs="Arial"/>
                <w:b/>
                <w:sz w:val="20"/>
                <w:szCs w:val="20"/>
              </w:rPr>
              <w:t>48,19</w:t>
            </w:r>
          </w:p>
        </w:tc>
      </w:tr>
      <w:tr w:rsidR="00A94D62" w:rsidRPr="000F5B39" w:rsidTr="00372FDE">
        <w:trPr>
          <w:trHeight w:val="255"/>
        </w:trPr>
        <w:tc>
          <w:tcPr>
            <w:tcW w:w="1575" w:type="dxa"/>
            <w:noWrap/>
            <w:vAlign w:val="bottom"/>
          </w:tcPr>
          <w:p w:rsidR="00A94D62" w:rsidRPr="00965860" w:rsidRDefault="00A94D62" w:rsidP="00372FD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Др.</w:t>
            </w:r>
            <w:r w:rsidR="00790CA5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УМК в нач.</w:t>
            </w:r>
            <w:r w:rsidR="00790CA5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и</w:t>
            </w:r>
            <w:r w:rsidR="00790CA5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осн. – 40 кл.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372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55,16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372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69,57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372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32,72</w:t>
            </w:r>
          </w:p>
        </w:tc>
        <w:tc>
          <w:tcPr>
            <w:tcW w:w="828" w:type="dxa"/>
            <w:noWrap/>
            <w:vAlign w:val="bottom"/>
          </w:tcPr>
          <w:p w:rsidR="00A94D62" w:rsidRPr="000F5B39" w:rsidRDefault="00A94D62" w:rsidP="00372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79,92</w:t>
            </w:r>
          </w:p>
        </w:tc>
        <w:tc>
          <w:tcPr>
            <w:tcW w:w="980" w:type="dxa"/>
            <w:noWrap/>
            <w:vAlign w:val="bottom"/>
          </w:tcPr>
          <w:p w:rsidR="00A94D62" w:rsidRPr="000F5B39" w:rsidRDefault="00A94D62" w:rsidP="00372FD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F5B39">
              <w:rPr>
                <w:rFonts w:ascii="Arial" w:hAnsi="Arial" w:cs="Arial"/>
                <w:b/>
                <w:sz w:val="20"/>
                <w:szCs w:val="20"/>
              </w:rPr>
              <w:t>59,34</w:t>
            </w:r>
          </w:p>
        </w:tc>
      </w:tr>
    </w:tbl>
    <w:p w:rsidR="00A94D62" w:rsidRDefault="00A94D62" w:rsidP="00ED0CEE">
      <w:pPr>
        <w:spacing w:after="0" w:line="240" w:lineRule="auto"/>
      </w:pPr>
    </w:p>
    <w:p w:rsidR="00A94D62" w:rsidRPr="00FE68F0" w:rsidRDefault="00A94D62" w:rsidP="00367E58">
      <w:pPr>
        <w:spacing w:after="0" w:line="240" w:lineRule="auto"/>
        <w:rPr>
          <w:i/>
          <w:u w:val="single"/>
        </w:rPr>
      </w:pPr>
      <w:r>
        <w:rPr>
          <w:i/>
          <w:u w:val="single"/>
        </w:rPr>
        <w:lastRenderedPageBreak/>
        <w:t>Таблица д</w:t>
      </w:r>
      <w:r w:rsidRPr="00FE68F0">
        <w:rPr>
          <w:i/>
          <w:u w:val="single"/>
        </w:rPr>
        <w:t>анны</w:t>
      </w:r>
      <w:r>
        <w:rPr>
          <w:i/>
          <w:u w:val="single"/>
        </w:rPr>
        <w:t>х</w:t>
      </w:r>
      <w:r w:rsidRPr="00FE68F0">
        <w:rPr>
          <w:i/>
          <w:u w:val="single"/>
        </w:rPr>
        <w:t xml:space="preserve"> по </w:t>
      </w:r>
      <w:r>
        <w:rPr>
          <w:i/>
          <w:u w:val="single"/>
        </w:rPr>
        <w:t>6</w:t>
      </w:r>
      <w:r w:rsidRPr="00FE68F0">
        <w:rPr>
          <w:i/>
          <w:u w:val="single"/>
        </w:rPr>
        <w:t>-м классам</w:t>
      </w:r>
    </w:p>
    <w:p w:rsidR="00A94D62" w:rsidRPr="00FE68F0" w:rsidRDefault="00A94D62" w:rsidP="00367E58">
      <w:pPr>
        <w:spacing w:after="0" w:line="240" w:lineRule="auto"/>
        <w:rPr>
          <w:sz w:val="20"/>
          <w:szCs w:val="20"/>
        </w:rPr>
      </w:pPr>
      <w:r w:rsidRPr="00FE68F0">
        <w:rPr>
          <w:sz w:val="20"/>
          <w:szCs w:val="20"/>
        </w:rPr>
        <w:t>Сокращения: Н – необходимый уровень, П – повышенный уровень, 2100 – Образовательная система «Школа 2100», нач. – начальная школа, осн. – основная школа, Др.</w:t>
      </w:r>
      <w:r w:rsidR="00790CA5">
        <w:rPr>
          <w:sz w:val="20"/>
          <w:szCs w:val="20"/>
        </w:rPr>
        <w:t xml:space="preserve"> </w:t>
      </w:r>
      <w:r w:rsidRPr="00FE68F0">
        <w:rPr>
          <w:sz w:val="20"/>
          <w:szCs w:val="20"/>
        </w:rPr>
        <w:t>УМК – другой учебно-методический комплект.</w:t>
      </w:r>
    </w:p>
    <w:tbl>
      <w:tblPr>
        <w:tblW w:w="542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75"/>
        <w:gridCol w:w="717"/>
        <w:gridCol w:w="717"/>
        <w:gridCol w:w="717"/>
        <w:gridCol w:w="717"/>
        <w:gridCol w:w="980"/>
      </w:tblGrid>
      <w:tr w:rsidR="00A94D62" w:rsidRPr="000F5B39" w:rsidTr="00372FDE">
        <w:trPr>
          <w:trHeight w:val="255"/>
        </w:trPr>
        <w:tc>
          <w:tcPr>
            <w:tcW w:w="1575" w:type="dxa"/>
            <w:shd w:val="clear" w:color="CCCCFF" w:fill="C0C0C0"/>
            <w:noWrap/>
            <w:vAlign w:val="bottom"/>
          </w:tcPr>
          <w:p w:rsidR="00A94D62" w:rsidRPr="00965860" w:rsidRDefault="00A94D62" w:rsidP="00372FD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68" w:type="dxa"/>
            <w:gridSpan w:val="4"/>
            <w:shd w:val="clear" w:color="CCCCFF" w:fill="C0C0C0"/>
            <w:noWrap/>
            <w:vAlign w:val="bottom"/>
          </w:tcPr>
          <w:p w:rsidR="00A94D62" w:rsidRDefault="00A94D62" w:rsidP="00372F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Проценты решаемости по номерам заданий</w:t>
            </w:r>
          </w:p>
        </w:tc>
        <w:tc>
          <w:tcPr>
            <w:tcW w:w="980" w:type="dxa"/>
            <w:shd w:val="clear" w:color="CCCCFF" w:fill="C0C0C0"/>
            <w:noWrap/>
            <w:vAlign w:val="bottom"/>
          </w:tcPr>
          <w:p w:rsidR="00A94D62" w:rsidRDefault="00A94D62" w:rsidP="00372FD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94D62" w:rsidRPr="000F5B39" w:rsidTr="00372FDE">
        <w:trPr>
          <w:trHeight w:val="255"/>
        </w:trPr>
        <w:tc>
          <w:tcPr>
            <w:tcW w:w="1575" w:type="dxa"/>
            <w:shd w:val="clear" w:color="CCCCFF" w:fill="C0C0C0"/>
            <w:noWrap/>
            <w:vAlign w:val="bottom"/>
          </w:tcPr>
          <w:p w:rsidR="00A94D62" w:rsidRPr="00965860" w:rsidRDefault="00A94D62" w:rsidP="00372FD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Группы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6-х к</w:t>
            </w:r>
            <w:r w:rsidRPr="0096586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лассов</w:t>
            </w:r>
          </w:p>
        </w:tc>
        <w:tc>
          <w:tcPr>
            <w:tcW w:w="717" w:type="dxa"/>
            <w:shd w:val="clear" w:color="CCCCFF" w:fill="C0C0C0"/>
            <w:noWrap/>
            <w:vAlign w:val="bottom"/>
          </w:tcPr>
          <w:p w:rsidR="00A94D62" w:rsidRPr="00965860" w:rsidRDefault="00A94D62" w:rsidP="00372FD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7" w:type="dxa"/>
            <w:shd w:val="clear" w:color="CCCCFF" w:fill="C0C0C0"/>
            <w:noWrap/>
            <w:vAlign w:val="bottom"/>
          </w:tcPr>
          <w:p w:rsidR="00A94D62" w:rsidRPr="00965860" w:rsidRDefault="00A94D62" w:rsidP="00372FD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7" w:type="dxa"/>
            <w:shd w:val="clear" w:color="CCCCFF" w:fill="C0C0C0"/>
            <w:noWrap/>
            <w:vAlign w:val="bottom"/>
          </w:tcPr>
          <w:p w:rsidR="00A94D62" w:rsidRPr="00965860" w:rsidRDefault="00A94D62" w:rsidP="00372FD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17" w:type="dxa"/>
            <w:shd w:val="clear" w:color="CCCCFF" w:fill="C0C0C0"/>
            <w:noWrap/>
            <w:vAlign w:val="bottom"/>
          </w:tcPr>
          <w:p w:rsidR="00A94D62" w:rsidRPr="00965860" w:rsidRDefault="00A94D62" w:rsidP="00372FD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80" w:type="dxa"/>
            <w:shd w:val="clear" w:color="CCCCFF" w:fill="C0C0C0"/>
            <w:noWrap/>
            <w:vAlign w:val="bottom"/>
          </w:tcPr>
          <w:p w:rsidR="00A94D62" w:rsidRPr="00965860" w:rsidRDefault="00A94D62" w:rsidP="00372FD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Ср.</w:t>
            </w:r>
          </w:p>
        </w:tc>
      </w:tr>
      <w:tr w:rsidR="00A94D62" w:rsidRPr="000F5B39" w:rsidTr="00372FDE">
        <w:trPr>
          <w:trHeight w:val="255"/>
        </w:trPr>
        <w:tc>
          <w:tcPr>
            <w:tcW w:w="1575" w:type="dxa"/>
            <w:noWrap/>
            <w:vAlign w:val="bottom"/>
          </w:tcPr>
          <w:p w:rsidR="00A94D62" w:rsidRPr="00965860" w:rsidRDefault="00A94D62" w:rsidP="00372FD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ВСЕ</w:t>
            </w:r>
            <w:r w:rsidR="008D6EE9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45 кл.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372FD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B39">
              <w:rPr>
                <w:rFonts w:ascii="Arial" w:hAnsi="Arial" w:cs="Arial"/>
                <w:b/>
                <w:bCs/>
                <w:sz w:val="20"/>
                <w:szCs w:val="20"/>
              </w:rPr>
              <w:t>62,84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372FD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B39">
              <w:rPr>
                <w:rFonts w:ascii="Arial" w:hAnsi="Arial" w:cs="Arial"/>
                <w:b/>
                <w:bCs/>
                <w:sz w:val="20"/>
                <w:szCs w:val="20"/>
              </w:rPr>
              <w:t>70,21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372FD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B39">
              <w:rPr>
                <w:rFonts w:ascii="Arial" w:hAnsi="Arial" w:cs="Arial"/>
                <w:b/>
                <w:bCs/>
                <w:sz w:val="20"/>
                <w:szCs w:val="20"/>
              </w:rPr>
              <w:t>35,36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372FD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B39">
              <w:rPr>
                <w:rFonts w:ascii="Arial" w:hAnsi="Arial" w:cs="Arial"/>
                <w:b/>
                <w:bCs/>
                <w:sz w:val="20"/>
                <w:szCs w:val="20"/>
              </w:rPr>
              <w:t>77,55</w:t>
            </w:r>
          </w:p>
        </w:tc>
        <w:tc>
          <w:tcPr>
            <w:tcW w:w="980" w:type="dxa"/>
            <w:noWrap/>
            <w:vAlign w:val="bottom"/>
          </w:tcPr>
          <w:p w:rsidR="00A94D62" w:rsidRPr="000F5B39" w:rsidRDefault="00A94D62" w:rsidP="00372FD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B39">
              <w:rPr>
                <w:rFonts w:ascii="Arial" w:hAnsi="Arial" w:cs="Arial"/>
                <w:b/>
                <w:bCs/>
                <w:sz w:val="20"/>
                <w:szCs w:val="20"/>
              </w:rPr>
              <w:t>61,5</w:t>
            </w:r>
          </w:p>
        </w:tc>
      </w:tr>
      <w:tr w:rsidR="00A94D62" w:rsidRPr="000F5B39" w:rsidTr="00372FDE">
        <w:trPr>
          <w:trHeight w:val="255"/>
        </w:trPr>
        <w:tc>
          <w:tcPr>
            <w:tcW w:w="1575" w:type="dxa"/>
            <w:noWrap/>
            <w:vAlign w:val="bottom"/>
          </w:tcPr>
          <w:p w:rsidR="00A94D62" w:rsidRPr="00965860" w:rsidRDefault="00A94D62" w:rsidP="00372FD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2100 нач.+осн.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– 21 кл.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372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64,82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372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75,05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372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37,07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372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81,43</w:t>
            </w:r>
          </w:p>
        </w:tc>
        <w:tc>
          <w:tcPr>
            <w:tcW w:w="980" w:type="dxa"/>
            <w:noWrap/>
            <w:vAlign w:val="bottom"/>
          </w:tcPr>
          <w:p w:rsidR="00A94D62" w:rsidRPr="000F5B39" w:rsidRDefault="00A94D62" w:rsidP="00372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64,59</w:t>
            </w:r>
          </w:p>
        </w:tc>
      </w:tr>
      <w:tr w:rsidR="00A94D62" w:rsidRPr="000F5B39" w:rsidTr="00372FDE">
        <w:trPr>
          <w:trHeight w:val="255"/>
        </w:trPr>
        <w:tc>
          <w:tcPr>
            <w:tcW w:w="1575" w:type="dxa"/>
            <w:noWrap/>
            <w:vAlign w:val="bottom"/>
          </w:tcPr>
          <w:p w:rsidR="00A94D62" w:rsidRPr="00965860" w:rsidRDefault="00A94D62" w:rsidP="00372FD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2100 в нач. и част.</w:t>
            </w:r>
            <w:r w:rsidR="00790CA5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в</w:t>
            </w:r>
            <w:r w:rsidR="00790CA5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осн.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– 5 кл.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372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63,89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372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56,73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372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35,66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372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69,83</w:t>
            </w:r>
          </w:p>
        </w:tc>
        <w:tc>
          <w:tcPr>
            <w:tcW w:w="980" w:type="dxa"/>
            <w:noWrap/>
            <w:vAlign w:val="bottom"/>
          </w:tcPr>
          <w:p w:rsidR="00A94D62" w:rsidRPr="000F5B39" w:rsidRDefault="00A94D62" w:rsidP="00372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56,53</w:t>
            </w:r>
          </w:p>
        </w:tc>
      </w:tr>
      <w:tr w:rsidR="00A94D62" w:rsidRPr="000F5B39" w:rsidTr="00372FDE">
        <w:trPr>
          <w:trHeight w:val="255"/>
        </w:trPr>
        <w:tc>
          <w:tcPr>
            <w:tcW w:w="1575" w:type="dxa"/>
            <w:noWrap/>
            <w:vAlign w:val="bottom"/>
          </w:tcPr>
          <w:p w:rsidR="00A94D62" w:rsidRPr="00965860" w:rsidRDefault="00A94D62" w:rsidP="00372FD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2100 в нач. БЕЗ осн.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– 8 кл.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372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66,05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372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69,01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372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34,25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372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76,1</w:t>
            </w:r>
          </w:p>
        </w:tc>
        <w:tc>
          <w:tcPr>
            <w:tcW w:w="980" w:type="dxa"/>
            <w:noWrap/>
            <w:vAlign w:val="bottom"/>
          </w:tcPr>
          <w:p w:rsidR="00A94D62" w:rsidRPr="000F5B39" w:rsidRDefault="00A94D62" w:rsidP="00372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61,35</w:t>
            </w:r>
          </w:p>
        </w:tc>
      </w:tr>
      <w:tr w:rsidR="00A94D62" w:rsidRPr="000F5B39" w:rsidTr="00372FDE">
        <w:trPr>
          <w:trHeight w:val="255"/>
        </w:trPr>
        <w:tc>
          <w:tcPr>
            <w:tcW w:w="1575" w:type="dxa"/>
            <w:noWrap/>
            <w:vAlign w:val="bottom"/>
          </w:tcPr>
          <w:p w:rsidR="00A94D62" w:rsidRPr="00965860" w:rsidRDefault="00A94D62" w:rsidP="00372FD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Др.</w:t>
            </w:r>
            <w:r w:rsidR="00790CA5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УМК в нач. и полностью 2100 в осн.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– 4 кл.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372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372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64,25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372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372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980" w:type="dxa"/>
            <w:noWrap/>
            <w:vAlign w:val="bottom"/>
          </w:tcPr>
          <w:p w:rsidR="00A94D62" w:rsidRPr="000F5B39" w:rsidRDefault="00A94D62" w:rsidP="00372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65,56</w:t>
            </w:r>
          </w:p>
        </w:tc>
      </w:tr>
      <w:tr w:rsidR="00A94D62" w:rsidRPr="000F5B39" w:rsidTr="00372FDE">
        <w:trPr>
          <w:trHeight w:val="255"/>
        </w:trPr>
        <w:tc>
          <w:tcPr>
            <w:tcW w:w="1575" w:type="dxa"/>
            <w:noWrap/>
            <w:vAlign w:val="bottom"/>
          </w:tcPr>
          <w:p w:rsidR="00A94D62" w:rsidRPr="00965860" w:rsidRDefault="00A94D62" w:rsidP="00372FD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Др.</w:t>
            </w:r>
            <w:r w:rsidR="00790CA5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УМК в нач.</w:t>
            </w:r>
            <w:r w:rsidR="00790CA5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и</w:t>
            </w:r>
            <w:r w:rsidR="00790CA5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965860">
              <w:rPr>
                <w:rFonts w:ascii="Arial" w:hAnsi="Arial" w:cs="Arial"/>
                <w:sz w:val="18"/>
                <w:szCs w:val="18"/>
                <w:lang w:eastAsia="ru-RU"/>
              </w:rPr>
              <w:t>осн.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– 7 кл.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372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49,39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372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72,41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372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27,75</w:t>
            </w:r>
          </w:p>
        </w:tc>
        <w:tc>
          <w:tcPr>
            <w:tcW w:w="717" w:type="dxa"/>
            <w:noWrap/>
            <w:vAlign w:val="bottom"/>
          </w:tcPr>
          <w:p w:rsidR="00A94D62" w:rsidRPr="000F5B39" w:rsidRDefault="00A94D62" w:rsidP="00372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73,35</w:t>
            </w:r>
          </w:p>
        </w:tc>
        <w:tc>
          <w:tcPr>
            <w:tcW w:w="980" w:type="dxa"/>
            <w:noWrap/>
            <w:vAlign w:val="bottom"/>
          </w:tcPr>
          <w:p w:rsidR="00A94D62" w:rsidRPr="000F5B39" w:rsidRDefault="00A94D62" w:rsidP="00372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B39">
              <w:rPr>
                <w:rFonts w:ascii="Arial" w:hAnsi="Arial" w:cs="Arial"/>
                <w:sz w:val="20"/>
                <w:szCs w:val="20"/>
              </w:rPr>
              <w:t>55,73</w:t>
            </w:r>
          </w:p>
        </w:tc>
      </w:tr>
    </w:tbl>
    <w:p w:rsidR="00A94D62" w:rsidRDefault="00A94D62" w:rsidP="00ED0CEE">
      <w:pPr>
        <w:spacing w:after="0" w:line="240" w:lineRule="auto"/>
      </w:pPr>
    </w:p>
    <w:p w:rsidR="00A94D62" w:rsidRPr="00FE68F0" w:rsidRDefault="00A94D62" w:rsidP="00367E58">
      <w:pPr>
        <w:spacing w:after="0" w:line="240" w:lineRule="auto"/>
        <w:rPr>
          <w:i/>
          <w:u w:val="single"/>
        </w:rPr>
      </w:pPr>
      <w:r w:rsidRPr="00FE68F0">
        <w:rPr>
          <w:i/>
          <w:u w:val="single"/>
        </w:rPr>
        <w:t>Диаграмма сравнения средних результатов всех 5-х и всех 6-х классов</w:t>
      </w:r>
    </w:p>
    <w:p w:rsidR="00A94D62" w:rsidRDefault="00273AFB" w:rsidP="000F2BCA">
      <w:pPr>
        <w:spacing w:after="0" w:line="240" w:lineRule="auto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483998" cy="3198125"/>
            <wp:effectExtent l="12185" t="6085" r="6092" b="0"/>
            <wp:docPr id="8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94D62" w:rsidRDefault="00A94D62" w:rsidP="000F2BCA">
      <w:pPr>
        <w:spacing w:after="0" w:line="240" w:lineRule="auto"/>
        <w:rPr>
          <w:b/>
        </w:rPr>
      </w:pPr>
    </w:p>
    <w:p w:rsidR="00A94D62" w:rsidRPr="00CC4EE6" w:rsidRDefault="00A94D62" w:rsidP="00931176">
      <w:pPr>
        <w:spacing w:after="0" w:line="240" w:lineRule="auto"/>
      </w:pPr>
      <w:r>
        <w:rPr>
          <w:b/>
        </w:rPr>
        <w:t xml:space="preserve">РЕКОМЕНДАЦИИ: </w:t>
      </w:r>
      <w:r>
        <w:t>Задание №</w:t>
      </w:r>
      <w:r w:rsidR="00790CA5">
        <w:t xml:space="preserve"> </w:t>
      </w:r>
      <w:r>
        <w:t>3, давшее наименьшие результаты</w:t>
      </w:r>
      <w:r w:rsidR="00790CA5">
        <w:t>,</w:t>
      </w:r>
      <w:r>
        <w:t xml:space="preserve"> будет дополнительно проверено на корректность, после чего можно будет сформулировать рекомендации. Отмечаем также интересный сигнал, что единственное задание во всех тестах, где результаты 5-х классов оказались неожиданно выше, чем результаты 6-х</w:t>
      </w:r>
      <w:r w:rsidR="00790CA5">
        <w:t>,</w:t>
      </w:r>
      <w:r>
        <w:t xml:space="preserve"> – это задание №</w:t>
      </w:r>
      <w:r w:rsidR="00790CA5">
        <w:t xml:space="preserve"> </w:t>
      </w:r>
      <w:r>
        <w:t>4 в Личностных результатах, проверяющее умение «Уважительно относит</w:t>
      </w:r>
      <w:r w:rsidR="00790CA5">
        <w:t>ь</w:t>
      </w:r>
      <w:r>
        <w:t>ся к тем, кто не похож на тебя». Вполне возможно, что это отражает вхождение большинства 6-классников в подростковый возраст с его максимализмом, категоричностью, критичностью, возрастающей нетерпимость</w:t>
      </w:r>
      <w:r w:rsidR="00790CA5">
        <w:t>ю</w:t>
      </w:r>
      <w:r>
        <w:t>. Несмотря на психологическую естественность этих явлений</w:t>
      </w:r>
      <w:r w:rsidR="00790CA5">
        <w:t>,</w:t>
      </w:r>
      <w:r>
        <w:t xml:space="preserve"> они поддаются педагогической коррекции при внимательном и личностно ориентированном подходе. </w:t>
      </w:r>
    </w:p>
    <w:p w:rsidR="00A94D62" w:rsidRDefault="00A94D62" w:rsidP="002C3017">
      <w:pPr>
        <w:spacing w:after="0" w:line="240" w:lineRule="auto"/>
        <w:jc w:val="center"/>
        <w:rPr>
          <w:b/>
          <w:sz w:val="32"/>
          <w:szCs w:val="32"/>
          <w:u w:val="single"/>
        </w:rPr>
      </w:pPr>
    </w:p>
    <w:p w:rsidR="0050267E" w:rsidRDefault="0050267E" w:rsidP="002C3017">
      <w:pPr>
        <w:spacing w:after="0" w:line="240" w:lineRule="auto"/>
        <w:jc w:val="center"/>
        <w:rPr>
          <w:b/>
          <w:sz w:val="32"/>
          <w:szCs w:val="32"/>
          <w:u w:val="single"/>
        </w:rPr>
      </w:pPr>
    </w:p>
    <w:p w:rsidR="0050267E" w:rsidRDefault="0050267E" w:rsidP="002C3017">
      <w:pPr>
        <w:spacing w:after="0" w:line="240" w:lineRule="auto"/>
        <w:jc w:val="center"/>
        <w:rPr>
          <w:b/>
          <w:sz w:val="32"/>
          <w:szCs w:val="32"/>
          <w:u w:val="single"/>
        </w:rPr>
      </w:pPr>
    </w:p>
    <w:p w:rsidR="00A94D62" w:rsidRPr="002C3017" w:rsidRDefault="00A94D62" w:rsidP="002C3017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2C3017">
        <w:rPr>
          <w:b/>
          <w:sz w:val="32"/>
          <w:szCs w:val="32"/>
          <w:u w:val="single"/>
        </w:rPr>
        <w:lastRenderedPageBreak/>
        <w:t xml:space="preserve">СРАВНИТЕЛЬНЫЕ ДАННЫЕ </w:t>
      </w:r>
    </w:p>
    <w:p w:rsidR="00A94D62" w:rsidRPr="002C3017" w:rsidRDefault="00A94D62" w:rsidP="002C3017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2C3017">
        <w:rPr>
          <w:b/>
          <w:sz w:val="32"/>
          <w:szCs w:val="32"/>
          <w:u w:val="single"/>
        </w:rPr>
        <w:t>ПО ДВУМ ПОДГРУППАМ 5-Х КЛАССОВ</w:t>
      </w:r>
      <w:r>
        <w:rPr>
          <w:b/>
          <w:sz w:val="32"/>
          <w:szCs w:val="32"/>
          <w:u w:val="single"/>
        </w:rPr>
        <w:t>:</w:t>
      </w:r>
    </w:p>
    <w:p w:rsidR="00A94D62" w:rsidRDefault="00A94D62" w:rsidP="002C3017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2C3017">
        <w:rPr>
          <w:b/>
          <w:sz w:val="32"/>
          <w:szCs w:val="32"/>
          <w:u w:val="single"/>
        </w:rPr>
        <w:t xml:space="preserve">ПОЛНОСТЬЮ УЧИВШИХСЯ ПО СИСТЕМЕ «Школа 2100» </w:t>
      </w:r>
    </w:p>
    <w:p w:rsidR="00A94D62" w:rsidRDefault="00A94D62" w:rsidP="002C3017">
      <w:pPr>
        <w:spacing w:after="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И</w:t>
      </w:r>
    </w:p>
    <w:p w:rsidR="00A94D62" w:rsidRPr="002C3017" w:rsidRDefault="00A94D62" w:rsidP="002C3017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2C3017">
        <w:rPr>
          <w:b/>
          <w:sz w:val="32"/>
          <w:szCs w:val="32"/>
          <w:u w:val="single"/>
        </w:rPr>
        <w:t xml:space="preserve"> ПОЛНОСТЬЮ УЧИВШИХСЯ ПО ДРУГИМ УМК </w:t>
      </w:r>
    </w:p>
    <w:p w:rsidR="00A94D62" w:rsidRDefault="00A94D62" w:rsidP="00F404D7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3720"/>
        <w:gridCol w:w="3191"/>
      </w:tblGrid>
      <w:tr w:rsidR="00A94D62" w:rsidRPr="000F5B39" w:rsidTr="000F5B39">
        <w:tc>
          <w:tcPr>
            <w:tcW w:w="2660" w:type="dxa"/>
          </w:tcPr>
          <w:p w:rsidR="00A94D62" w:rsidRPr="000F5B39" w:rsidRDefault="00A94D62" w:rsidP="000F5B39">
            <w:pPr>
              <w:spacing w:after="0" w:line="240" w:lineRule="auto"/>
            </w:pPr>
          </w:p>
        </w:tc>
        <w:tc>
          <w:tcPr>
            <w:tcW w:w="3720" w:type="dxa"/>
          </w:tcPr>
          <w:p w:rsidR="00A94D62" w:rsidRPr="000F5B39" w:rsidRDefault="00A94D62" w:rsidP="000F5B39">
            <w:pPr>
              <w:spacing w:after="0" w:line="240" w:lineRule="auto"/>
            </w:pPr>
            <w:r w:rsidRPr="000F5B39">
              <w:t>2100 в нач.</w:t>
            </w:r>
            <w:r w:rsidR="0050267E">
              <w:t xml:space="preserve"> </w:t>
            </w:r>
            <w:r w:rsidRPr="000F5B39">
              <w:t>школе и полное</w:t>
            </w:r>
            <w:r w:rsidR="008D6EE9">
              <w:t xml:space="preserve"> </w:t>
            </w:r>
            <w:r w:rsidRPr="000F5B39">
              <w:t>продолжение в осн.</w:t>
            </w:r>
            <w:r w:rsidR="0050267E">
              <w:t xml:space="preserve"> </w:t>
            </w:r>
            <w:r w:rsidRPr="000F5B39">
              <w:t>шк. (33 класса)</w:t>
            </w:r>
          </w:p>
        </w:tc>
        <w:tc>
          <w:tcPr>
            <w:tcW w:w="3191" w:type="dxa"/>
          </w:tcPr>
          <w:p w:rsidR="00A94D62" w:rsidRPr="000F5B39" w:rsidRDefault="00A94D62" w:rsidP="000F5B39">
            <w:pPr>
              <w:spacing w:after="0" w:line="240" w:lineRule="auto"/>
            </w:pPr>
            <w:r w:rsidRPr="000F5B39">
              <w:t>Без 2100 и в нач. и в осн. (40 кл.)</w:t>
            </w:r>
          </w:p>
        </w:tc>
      </w:tr>
      <w:tr w:rsidR="00A94D62" w:rsidRPr="000F5B39" w:rsidTr="000F5B39">
        <w:tc>
          <w:tcPr>
            <w:tcW w:w="2660" w:type="dxa"/>
          </w:tcPr>
          <w:p w:rsidR="00A94D62" w:rsidRPr="000F5B39" w:rsidRDefault="00A94D62" w:rsidP="000F5B39">
            <w:pPr>
              <w:spacing w:after="0" w:line="240" w:lineRule="auto"/>
            </w:pPr>
            <w:r w:rsidRPr="000F5B39">
              <w:t>П</w:t>
            </w:r>
            <w:r w:rsidR="0050267E">
              <w:t>о</w:t>
            </w:r>
            <w:r w:rsidRPr="000F5B39">
              <w:t>знавательн</w:t>
            </w:r>
            <w:r w:rsidR="0050267E">
              <w:t>ы</w:t>
            </w:r>
            <w:r w:rsidRPr="000F5B39">
              <w:t>е</w:t>
            </w:r>
          </w:p>
        </w:tc>
        <w:tc>
          <w:tcPr>
            <w:tcW w:w="3720" w:type="dxa"/>
          </w:tcPr>
          <w:p w:rsidR="00A94D62" w:rsidRPr="000F5B39" w:rsidRDefault="00A94D62" w:rsidP="000F5B39">
            <w:pPr>
              <w:spacing w:after="0" w:line="240" w:lineRule="auto"/>
            </w:pPr>
            <w:r w:rsidRPr="000F5B39">
              <w:t>48(Н) и 36 (П)</w:t>
            </w:r>
          </w:p>
        </w:tc>
        <w:tc>
          <w:tcPr>
            <w:tcW w:w="3191" w:type="dxa"/>
          </w:tcPr>
          <w:p w:rsidR="00A94D62" w:rsidRPr="000F5B39" w:rsidRDefault="00A94D62" w:rsidP="000F5B39">
            <w:pPr>
              <w:spacing w:after="0" w:line="240" w:lineRule="auto"/>
            </w:pPr>
            <w:r w:rsidRPr="000F5B39">
              <w:t>47 (Н) и 32 (П)</w:t>
            </w:r>
          </w:p>
        </w:tc>
      </w:tr>
      <w:tr w:rsidR="00A94D62" w:rsidRPr="000F5B39" w:rsidTr="000F5B39">
        <w:tc>
          <w:tcPr>
            <w:tcW w:w="2660" w:type="dxa"/>
          </w:tcPr>
          <w:p w:rsidR="00A94D62" w:rsidRPr="000F5B39" w:rsidRDefault="00A94D62" w:rsidP="000F5B39">
            <w:pPr>
              <w:spacing w:after="0" w:line="240" w:lineRule="auto"/>
            </w:pPr>
            <w:r w:rsidRPr="000F5B39">
              <w:t>Коммуникативны</w:t>
            </w:r>
            <w:r w:rsidR="0050267E">
              <w:t>е</w:t>
            </w:r>
          </w:p>
        </w:tc>
        <w:tc>
          <w:tcPr>
            <w:tcW w:w="3720" w:type="dxa"/>
          </w:tcPr>
          <w:p w:rsidR="00A94D62" w:rsidRPr="000F5B39" w:rsidRDefault="00A94D62" w:rsidP="000F5B39">
            <w:pPr>
              <w:spacing w:after="0" w:line="240" w:lineRule="auto"/>
            </w:pPr>
            <w:r w:rsidRPr="000F5B39">
              <w:t>39</w:t>
            </w:r>
          </w:p>
        </w:tc>
        <w:tc>
          <w:tcPr>
            <w:tcW w:w="3191" w:type="dxa"/>
          </w:tcPr>
          <w:p w:rsidR="00A94D62" w:rsidRPr="000F5B39" w:rsidRDefault="00A94D62" w:rsidP="000F5B39">
            <w:pPr>
              <w:spacing w:after="0" w:line="240" w:lineRule="auto"/>
            </w:pPr>
            <w:r w:rsidRPr="000F5B39">
              <w:t>38</w:t>
            </w:r>
          </w:p>
        </w:tc>
      </w:tr>
      <w:tr w:rsidR="00A94D62" w:rsidRPr="000F5B39" w:rsidTr="000F5B39">
        <w:tc>
          <w:tcPr>
            <w:tcW w:w="2660" w:type="dxa"/>
          </w:tcPr>
          <w:p w:rsidR="00A94D62" w:rsidRPr="000F5B39" w:rsidRDefault="00A94D62" w:rsidP="000F5B39">
            <w:pPr>
              <w:spacing w:after="0" w:line="240" w:lineRule="auto"/>
            </w:pPr>
            <w:r w:rsidRPr="000F5B39">
              <w:t>Регулятивны</w:t>
            </w:r>
            <w:r w:rsidR="0050267E">
              <w:t>е</w:t>
            </w:r>
          </w:p>
        </w:tc>
        <w:tc>
          <w:tcPr>
            <w:tcW w:w="3720" w:type="dxa"/>
          </w:tcPr>
          <w:p w:rsidR="00A94D62" w:rsidRPr="000F5B39" w:rsidRDefault="00A94D62" w:rsidP="000F5B39">
            <w:pPr>
              <w:spacing w:after="0" w:line="240" w:lineRule="auto"/>
            </w:pPr>
            <w:r w:rsidRPr="000F5B39">
              <w:t>54 (н) 58 (П)</w:t>
            </w:r>
          </w:p>
        </w:tc>
        <w:tc>
          <w:tcPr>
            <w:tcW w:w="3191" w:type="dxa"/>
          </w:tcPr>
          <w:p w:rsidR="00A94D62" w:rsidRPr="000F5B39" w:rsidRDefault="00A94D62" w:rsidP="000F5B39">
            <w:pPr>
              <w:spacing w:after="0" w:line="240" w:lineRule="auto"/>
            </w:pPr>
            <w:r w:rsidRPr="000F5B39">
              <w:t>50 (Н) 50 (П)</w:t>
            </w:r>
          </w:p>
        </w:tc>
      </w:tr>
      <w:tr w:rsidR="00A94D62" w:rsidRPr="000F5B39" w:rsidTr="000F5B39">
        <w:tc>
          <w:tcPr>
            <w:tcW w:w="2660" w:type="dxa"/>
          </w:tcPr>
          <w:p w:rsidR="00A94D62" w:rsidRPr="000F5B39" w:rsidRDefault="00A94D62" w:rsidP="000F5B39">
            <w:pPr>
              <w:spacing w:after="0" w:line="240" w:lineRule="auto"/>
            </w:pPr>
            <w:r w:rsidRPr="000F5B39">
              <w:t>Личностны</w:t>
            </w:r>
            <w:r w:rsidR="0050267E">
              <w:t>е</w:t>
            </w:r>
          </w:p>
        </w:tc>
        <w:tc>
          <w:tcPr>
            <w:tcW w:w="3720" w:type="dxa"/>
          </w:tcPr>
          <w:p w:rsidR="00A94D62" w:rsidRPr="000F5B39" w:rsidRDefault="00A94D62" w:rsidP="000F5B39">
            <w:pPr>
              <w:spacing w:after="0" w:line="240" w:lineRule="auto"/>
            </w:pPr>
            <w:r w:rsidRPr="000F5B39">
              <w:t>66</w:t>
            </w:r>
          </w:p>
        </w:tc>
        <w:tc>
          <w:tcPr>
            <w:tcW w:w="3191" w:type="dxa"/>
          </w:tcPr>
          <w:p w:rsidR="00A94D62" w:rsidRPr="000F5B39" w:rsidRDefault="00A94D62" w:rsidP="000F5B39">
            <w:pPr>
              <w:spacing w:after="0" w:line="240" w:lineRule="auto"/>
            </w:pPr>
            <w:r w:rsidRPr="000F5B39">
              <w:t>59</w:t>
            </w:r>
          </w:p>
        </w:tc>
      </w:tr>
    </w:tbl>
    <w:p w:rsidR="00A94D62" w:rsidRDefault="00A94D62" w:rsidP="00CA44A3">
      <w:pPr>
        <w:spacing w:after="0" w:line="240" w:lineRule="auto"/>
        <w:rPr>
          <w:b/>
          <w:i/>
        </w:rPr>
      </w:pPr>
    </w:p>
    <w:p w:rsidR="00A94D62" w:rsidRDefault="00A94D62" w:rsidP="00CA44A3">
      <w:pPr>
        <w:spacing w:after="0" w:line="240" w:lineRule="auto"/>
        <w:rPr>
          <w:b/>
          <w:i/>
        </w:rPr>
      </w:pPr>
    </w:p>
    <w:p w:rsidR="00A94D62" w:rsidRDefault="00A94D62" w:rsidP="00CA44A3">
      <w:pPr>
        <w:spacing w:after="0" w:line="240" w:lineRule="auto"/>
        <w:rPr>
          <w:b/>
          <w:i/>
        </w:rPr>
      </w:pPr>
    </w:p>
    <w:p w:rsidR="00A94D62" w:rsidRPr="00832CC3" w:rsidRDefault="00A94D62" w:rsidP="002C3017">
      <w:pPr>
        <w:spacing w:after="0" w:line="240" w:lineRule="auto"/>
        <w:rPr>
          <w:b/>
          <w:i/>
        </w:rPr>
      </w:pPr>
      <w:r w:rsidRPr="00832CC3">
        <w:rPr>
          <w:b/>
          <w:i/>
        </w:rPr>
        <w:t>Познавательные УУД (</w:t>
      </w:r>
      <w:r>
        <w:rPr>
          <w:b/>
          <w:i/>
        </w:rPr>
        <w:t xml:space="preserve">полностью по «Школе 2100» и полностью по </w:t>
      </w:r>
      <w:r w:rsidR="0050267E">
        <w:rPr>
          <w:b/>
          <w:i/>
        </w:rPr>
        <w:t>д</w:t>
      </w:r>
      <w:r>
        <w:rPr>
          <w:b/>
          <w:i/>
        </w:rPr>
        <w:t>ругим системам и УМК</w:t>
      </w:r>
      <w:r w:rsidRPr="00832CC3">
        <w:rPr>
          <w:b/>
          <w:i/>
        </w:rPr>
        <w:t>)</w:t>
      </w:r>
    </w:p>
    <w:p w:rsidR="00A94D62" w:rsidRDefault="00273AFB" w:rsidP="00CA44A3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6066293" cy="3420621"/>
            <wp:effectExtent l="12184" t="6093" r="4188" b="381"/>
            <wp:docPr id="9" name="Диаграмма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94D62" w:rsidRDefault="00A94D62" w:rsidP="00CA44A3">
      <w:pPr>
        <w:spacing w:after="0" w:line="240" w:lineRule="auto"/>
        <w:rPr>
          <w:b/>
        </w:rPr>
      </w:pPr>
    </w:p>
    <w:p w:rsidR="00A94D62" w:rsidRDefault="00A94D62" w:rsidP="00CA44A3">
      <w:pPr>
        <w:spacing w:after="0" w:line="240" w:lineRule="auto"/>
        <w:rPr>
          <w:b/>
        </w:rPr>
      </w:pPr>
    </w:p>
    <w:p w:rsidR="00A94D62" w:rsidRPr="00832CC3" w:rsidRDefault="00A94D62" w:rsidP="002C3017">
      <w:pPr>
        <w:spacing w:after="0" w:line="240" w:lineRule="auto"/>
        <w:rPr>
          <w:b/>
          <w:i/>
        </w:rPr>
      </w:pPr>
      <w:r>
        <w:rPr>
          <w:b/>
          <w:i/>
        </w:rPr>
        <w:t>Регулятивные</w:t>
      </w:r>
      <w:r w:rsidRPr="00832CC3">
        <w:rPr>
          <w:b/>
          <w:i/>
        </w:rPr>
        <w:t xml:space="preserve"> УУД (</w:t>
      </w:r>
      <w:r>
        <w:rPr>
          <w:b/>
          <w:i/>
        </w:rPr>
        <w:t xml:space="preserve">полностью по «Школе 2100» и полностью по </w:t>
      </w:r>
      <w:r w:rsidR="0050267E">
        <w:rPr>
          <w:b/>
          <w:i/>
        </w:rPr>
        <w:t>д</w:t>
      </w:r>
      <w:r>
        <w:rPr>
          <w:b/>
          <w:i/>
        </w:rPr>
        <w:t>ругим системам и УМК</w:t>
      </w:r>
      <w:r w:rsidRPr="00832CC3">
        <w:rPr>
          <w:b/>
          <w:i/>
        </w:rPr>
        <w:t>)</w:t>
      </w:r>
    </w:p>
    <w:p w:rsidR="00A94D62" w:rsidRPr="00832CC3" w:rsidRDefault="00A94D62" w:rsidP="00463FE6">
      <w:pPr>
        <w:spacing w:after="0" w:line="240" w:lineRule="auto"/>
        <w:rPr>
          <w:b/>
          <w:i/>
        </w:rPr>
      </w:pPr>
    </w:p>
    <w:p w:rsidR="00A94D62" w:rsidRDefault="00273AFB" w:rsidP="00CA44A3">
      <w:pPr>
        <w:spacing w:after="0" w:line="240" w:lineRule="auto"/>
        <w:rPr>
          <w:b/>
        </w:rPr>
      </w:pPr>
      <w:r>
        <w:rPr>
          <w:b/>
          <w:noProof/>
          <w:lang w:eastAsia="ru-RU"/>
        </w:rPr>
        <w:lastRenderedPageBreak/>
        <w:drawing>
          <wp:inline distT="0" distB="0" distL="0" distR="0">
            <wp:extent cx="5483998" cy="3198125"/>
            <wp:effectExtent l="12185" t="6085" r="6092" b="0"/>
            <wp:docPr id="10" name="Диаграмма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94D62" w:rsidRDefault="00A94D62" w:rsidP="00F404D7">
      <w:pPr>
        <w:spacing w:after="0" w:line="240" w:lineRule="auto"/>
      </w:pPr>
    </w:p>
    <w:p w:rsidR="00A94D62" w:rsidRDefault="00A94D62" w:rsidP="00463FE6">
      <w:pPr>
        <w:spacing w:after="0" w:line="240" w:lineRule="auto"/>
        <w:rPr>
          <w:b/>
          <w:i/>
        </w:rPr>
      </w:pPr>
    </w:p>
    <w:p w:rsidR="00A94D62" w:rsidRDefault="00A94D62" w:rsidP="00463FE6">
      <w:pPr>
        <w:spacing w:after="0" w:line="240" w:lineRule="auto"/>
        <w:rPr>
          <w:b/>
          <w:i/>
        </w:rPr>
      </w:pPr>
    </w:p>
    <w:p w:rsidR="00A94D62" w:rsidRDefault="00A94D62" w:rsidP="00463FE6">
      <w:pPr>
        <w:spacing w:after="0" w:line="240" w:lineRule="auto"/>
        <w:rPr>
          <w:b/>
          <w:i/>
        </w:rPr>
      </w:pPr>
    </w:p>
    <w:p w:rsidR="00A94D62" w:rsidRDefault="00A94D62" w:rsidP="00463FE6">
      <w:pPr>
        <w:spacing w:after="0" w:line="240" w:lineRule="auto"/>
        <w:rPr>
          <w:b/>
          <w:i/>
        </w:rPr>
      </w:pPr>
    </w:p>
    <w:p w:rsidR="00A94D62" w:rsidRDefault="00A94D62" w:rsidP="00463FE6">
      <w:pPr>
        <w:spacing w:after="0" w:line="240" w:lineRule="auto"/>
        <w:rPr>
          <w:b/>
          <w:i/>
        </w:rPr>
      </w:pPr>
    </w:p>
    <w:p w:rsidR="00A94D62" w:rsidRDefault="00A94D62" w:rsidP="00463FE6">
      <w:pPr>
        <w:spacing w:after="0" w:line="240" w:lineRule="auto"/>
        <w:rPr>
          <w:b/>
          <w:i/>
        </w:rPr>
      </w:pPr>
    </w:p>
    <w:p w:rsidR="00A94D62" w:rsidRDefault="00A94D62" w:rsidP="00463FE6">
      <w:pPr>
        <w:spacing w:after="0" w:line="240" w:lineRule="auto"/>
        <w:rPr>
          <w:b/>
          <w:i/>
        </w:rPr>
      </w:pPr>
    </w:p>
    <w:p w:rsidR="00A94D62" w:rsidRDefault="00A94D62" w:rsidP="00463FE6">
      <w:pPr>
        <w:spacing w:after="0" w:line="240" w:lineRule="auto"/>
        <w:rPr>
          <w:b/>
          <w:i/>
        </w:rPr>
      </w:pPr>
    </w:p>
    <w:p w:rsidR="00A94D62" w:rsidRDefault="00A94D62" w:rsidP="00463FE6">
      <w:pPr>
        <w:spacing w:after="0" w:line="240" w:lineRule="auto"/>
        <w:rPr>
          <w:b/>
          <w:i/>
        </w:rPr>
      </w:pPr>
    </w:p>
    <w:p w:rsidR="00A94D62" w:rsidRPr="00832CC3" w:rsidRDefault="00A94D62" w:rsidP="00463FE6">
      <w:pPr>
        <w:spacing w:after="0" w:line="240" w:lineRule="auto"/>
        <w:rPr>
          <w:b/>
          <w:i/>
        </w:rPr>
      </w:pPr>
      <w:r>
        <w:rPr>
          <w:b/>
          <w:i/>
        </w:rPr>
        <w:t>Коммуникативные</w:t>
      </w:r>
      <w:r w:rsidRPr="00832CC3">
        <w:rPr>
          <w:b/>
          <w:i/>
        </w:rPr>
        <w:t xml:space="preserve"> УУД (</w:t>
      </w:r>
      <w:r>
        <w:rPr>
          <w:b/>
          <w:i/>
        </w:rPr>
        <w:t xml:space="preserve">полностью по «Школе 2100» и полностью по </w:t>
      </w:r>
      <w:r w:rsidR="0050267E">
        <w:rPr>
          <w:b/>
          <w:i/>
        </w:rPr>
        <w:t>д</w:t>
      </w:r>
      <w:r>
        <w:rPr>
          <w:b/>
          <w:i/>
        </w:rPr>
        <w:t>ругим системам и УМК</w:t>
      </w:r>
      <w:r w:rsidRPr="00832CC3">
        <w:rPr>
          <w:b/>
          <w:i/>
        </w:rPr>
        <w:t>)</w:t>
      </w:r>
    </w:p>
    <w:p w:rsidR="00A94D62" w:rsidRDefault="00273AFB" w:rsidP="00F404D7">
      <w:pPr>
        <w:spacing w:after="0" w:line="240" w:lineRule="auto"/>
      </w:pPr>
      <w:r>
        <w:rPr>
          <w:b/>
          <w:noProof/>
          <w:lang w:eastAsia="ru-RU"/>
        </w:rPr>
        <w:drawing>
          <wp:inline distT="0" distB="0" distL="0" distR="0">
            <wp:extent cx="5483998" cy="3198125"/>
            <wp:effectExtent l="12185" t="6085" r="6092" b="0"/>
            <wp:docPr id="11" name="Диаграмма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A94D62" w:rsidRDefault="00A94D62" w:rsidP="00F404D7">
      <w:pPr>
        <w:spacing w:after="0" w:line="240" w:lineRule="auto"/>
      </w:pPr>
    </w:p>
    <w:p w:rsidR="00A94D62" w:rsidRPr="00832CC3" w:rsidRDefault="00A94D62" w:rsidP="002C3017">
      <w:pPr>
        <w:spacing w:after="0" w:line="240" w:lineRule="auto"/>
        <w:rPr>
          <w:b/>
          <w:i/>
        </w:rPr>
      </w:pPr>
      <w:r>
        <w:rPr>
          <w:b/>
          <w:i/>
        </w:rPr>
        <w:t>Личностные</w:t>
      </w:r>
      <w:r w:rsidRPr="00832CC3">
        <w:rPr>
          <w:b/>
          <w:i/>
        </w:rPr>
        <w:t xml:space="preserve"> УУД (</w:t>
      </w:r>
      <w:r>
        <w:rPr>
          <w:b/>
          <w:i/>
        </w:rPr>
        <w:t xml:space="preserve">полностью по «Школе 2100» и полностью по </w:t>
      </w:r>
      <w:r w:rsidR="0050267E">
        <w:rPr>
          <w:b/>
          <w:i/>
        </w:rPr>
        <w:t>д</w:t>
      </w:r>
      <w:r>
        <w:rPr>
          <w:b/>
          <w:i/>
        </w:rPr>
        <w:t>ругим системам и УМК</w:t>
      </w:r>
      <w:r w:rsidRPr="00832CC3">
        <w:rPr>
          <w:b/>
          <w:i/>
        </w:rPr>
        <w:t>)</w:t>
      </w:r>
    </w:p>
    <w:p w:rsidR="00A94D62" w:rsidRDefault="00273AFB" w:rsidP="00F404D7">
      <w:pPr>
        <w:spacing w:after="0" w:line="240" w:lineRule="auto"/>
      </w:pPr>
      <w:r>
        <w:rPr>
          <w:b/>
          <w:noProof/>
          <w:lang w:eastAsia="ru-RU"/>
        </w:rPr>
        <w:lastRenderedPageBreak/>
        <w:drawing>
          <wp:inline distT="0" distB="0" distL="0" distR="0">
            <wp:extent cx="5483998" cy="3198125"/>
            <wp:effectExtent l="12185" t="6085" r="6092" b="0"/>
            <wp:docPr id="12" name="Диаграмма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A94D62" w:rsidRDefault="00A94D62" w:rsidP="00F404D7">
      <w:pPr>
        <w:spacing w:after="0" w:line="240" w:lineRule="auto"/>
      </w:pPr>
      <w:bookmarkStart w:id="0" w:name="_GoBack"/>
      <w:bookmarkEnd w:id="0"/>
    </w:p>
    <w:p w:rsidR="00A94D62" w:rsidRDefault="00A94D62" w:rsidP="00F404D7">
      <w:pPr>
        <w:spacing w:after="0" w:line="240" w:lineRule="auto"/>
      </w:pPr>
    </w:p>
    <w:p w:rsidR="00A94D62" w:rsidRPr="002C3017" w:rsidRDefault="00A94D62" w:rsidP="00690A74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2C3017">
        <w:rPr>
          <w:b/>
          <w:sz w:val="32"/>
          <w:szCs w:val="32"/>
          <w:u w:val="single"/>
        </w:rPr>
        <w:t xml:space="preserve">СРАВНИТЕЛЬНЫЕ ДАННЫЕ </w:t>
      </w:r>
    </w:p>
    <w:p w:rsidR="00A94D62" w:rsidRPr="002C3017" w:rsidRDefault="00A94D62" w:rsidP="00690A74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2C3017">
        <w:rPr>
          <w:b/>
          <w:sz w:val="32"/>
          <w:szCs w:val="32"/>
          <w:u w:val="single"/>
        </w:rPr>
        <w:t xml:space="preserve">ПО </w:t>
      </w:r>
      <w:r>
        <w:rPr>
          <w:b/>
          <w:sz w:val="32"/>
          <w:szCs w:val="32"/>
          <w:u w:val="single"/>
        </w:rPr>
        <w:t>6</w:t>
      </w:r>
      <w:r w:rsidRPr="002C3017">
        <w:rPr>
          <w:b/>
          <w:sz w:val="32"/>
          <w:szCs w:val="32"/>
          <w:u w:val="single"/>
        </w:rPr>
        <w:t>-</w:t>
      </w:r>
      <w:r>
        <w:rPr>
          <w:b/>
          <w:sz w:val="32"/>
          <w:szCs w:val="32"/>
          <w:u w:val="single"/>
        </w:rPr>
        <w:t>м</w:t>
      </w:r>
      <w:r w:rsidR="0050267E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классам:</w:t>
      </w:r>
    </w:p>
    <w:p w:rsidR="00A94D62" w:rsidRDefault="00A94D62" w:rsidP="00690A74">
      <w:pPr>
        <w:spacing w:after="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СРЕДНИЕ ПО ВСЕ</w:t>
      </w:r>
      <w:r w:rsidR="0050267E">
        <w:rPr>
          <w:b/>
          <w:sz w:val="32"/>
          <w:szCs w:val="32"/>
          <w:u w:val="single"/>
        </w:rPr>
        <w:t>Й</w:t>
      </w:r>
      <w:r>
        <w:rPr>
          <w:b/>
          <w:sz w:val="32"/>
          <w:szCs w:val="32"/>
          <w:u w:val="single"/>
        </w:rPr>
        <w:t xml:space="preserve"> ПАРАЛЛЕЛИ И ПО ПОДГРУППЕ ТЕХ, КТО </w:t>
      </w:r>
      <w:r w:rsidRPr="002C3017">
        <w:rPr>
          <w:b/>
          <w:sz w:val="32"/>
          <w:szCs w:val="32"/>
          <w:u w:val="single"/>
        </w:rPr>
        <w:t xml:space="preserve">ПОЛНОСТЬЮ </w:t>
      </w:r>
      <w:r>
        <w:rPr>
          <w:b/>
          <w:sz w:val="32"/>
          <w:szCs w:val="32"/>
          <w:u w:val="single"/>
        </w:rPr>
        <w:t xml:space="preserve">ВСЕ ШЕСТЬ ЛЕТ УЧИЛСЯ ПО </w:t>
      </w:r>
      <w:r w:rsidRPr="002C3017">
        <w:rPr>
          <w:b/>
          <w:sz w:val="32"/>
          <w:szCs w:val="32"/>
          <w:u w:val="single"/>
        </w:rPr>
        <w:t xml:space="preserve">СИСТЕМЕ «Школа 2100» </w:t>
      </w:r>
    </w:p>
    <w:p w:rsidR="00A94D62" w:rsidRPr="002F3A36" w:rsidRDefault="00A94D62" w:rsidP="00F404D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В каком-то виде данные результаты показывают р</w:t>
      </w:r>
      <w:r w:rsidRPr="002F3A36">
        <w:rPr>
          <w:b/>
          <w:sz w:val="28"/>
          <w:szCs w:val="28"/>
        </w:rPr>
        <w:t>езультативность</w:t>
      </w:r>
      <w:r>
        <w:rPr>
          <w:b/>
          <w:sz w:val="28"/>
          <w:szCs w:val="28"/>
        </w:rPr>
        <w:t>, эффект «Школы 2100» на сегодняшний момент</w:t>
      </w:r>
      <w:r w:rsidR="0050267E">
        <w:rPr>
          <w:b/>
          <w:sz w:val="28"/>
          <w:szCs w:val="28"/>
        </w:rPr>
        <w:t>,</w:t>
      </w:r>
      <w:r w:rsidR="008D6EE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так как сейчас используются на практике наши принципы, технологии, учебные материалы и другие элементы системы. </w:t>
      </w:r>
    </w:p>
    <w:p w:rsidR="00A94D62" w:rsidRDefault="00A94D62" w:rsidP="00F404D7">
      <w:pPr>
        <w:spacing w:after="0" w:line="240" w:lineRule="auto"/>
      </w:pPr>
    </w:p>
    <w:p w:rsidR="00A94D62" w:rsidRPr="00832CC3" w:rsidRDefault="00A94D62" w:rsidP="002F3A36">
      <w:pPr>
        <w:spacing w:after="0" w:line="240" w:lineRule="auto"/>
        <w:rPr>
          <w:b/>
          <w:i/>
        </w:rPr>
      </w:pPr>
      <w:r w:rsidRPr="00832CC3">
        <w:rPr>
          <w:b/>
          <w:i/>
        </w:rPr>
        <w:t xml:space="preserve">Познавательные УУД </w:t>
      </w:r>
      <w:r>
        <w:rPr>
          <w:b/>
          <w:i/>
        </w:rPr>
        <w:t>(21 класс полностью по 2100 и все 45 6-х классов</w:t>
      </w:r>
      <w:r w:rsidRPr="00832CC3">
        <w:rPr>
          <w:b/>
          <w:i/>
        </w:rPr>
        <w:t>)</w:t>
      </w:r>
    </w:p>
    <w:p w:rsidR="00A94D62" w:rsidRDefault="00273AFB" w:rsidP="002F3A36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6066293" cy="3420621"/>
            <wp:effectExtent l="12184" t="6093" r="4188" b="381"/>
            <wp:docPr id="13" name="Диаграмма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A94D62" w:rsidRDefault="00A94D62" w:rsidP="002F3A36">
      <w:pPr>
        <w:spacing w:after="0" w:line="240" w:lineRule="auto"/>
      </w:pPr>
      <w:r w:rsidRPr="000D1F98">
        <w:rPr>
          <w:b/>
        </w:rPr>
        <w:t>АНАЛИЗ</w:t>
      </w:r>
      <w:r>
        <w:t>. Ожидаемая норма для необходимого уровня – 50</w:t>
      </w:r>
      <w:r w:rsidR="0050267E">
        <w:t>–</w:t>
      </w:r>
      <w:r>
        <w:t>75%, а для повышенного уровня – 25</w:t>
      </w:r>
      <w:r w:rsidR="0050267E">
        <w:t>–</w:t>
      </w:r>
      <w:r>
        <w:t>50%</w:t>
      </w:r>
      <w:r w:rsidR="0050267E">
        <w:t>.</w:t>
      </w:r>
    </w:p>
    <w:p w:rsidR="00A94D62" w:rsidRDefault="00A94D62" w:rsidP="002F3A36">
      <w:pPr>
        <w:spacing w:after="0" w:line="240" w:lineRule="auto"/>
      </w:pPr>
      <w:r>
        <w:lastRenderedPageBreak/>
        <w:t>По необходимому уровню:</w:t>
      </w:r>
    </w:p>
    <w:p w:rsidR="00A94D62" w:rsidRDefault="008D6EE9" w:rsidP="002F3A36">
      <w:pPr>
        <w:spacing w:after="0" w:line="240" w:lineRule="auto"/>
      </w:pPr>
      <w:r>
        <w:t xml:space="preserve">– </w:t>
      </w:r>
      <w:r w:rsidR="0050267E">
        <w:t>в</w:t>
      </w:r>
      <w:r w:rsidR="00A94D62">
        <w:t>ыше нормы – только умение устанавливать причинно-следственные связи и только для подгруппы классов</w:t>
      </w:r>
      <w:r w:rsidR="0050267E">
        <w:t>,</w:t>
      </w:r>
      <w:r w:rsidR="00A94D62">
        <w:t xml:space="preserve"> полностью учившихся по </w:t>
      </w:r>
      <w:r w:rsidR="0050267E">
        <w:t>«</w:t>
      </w:r>
      <w:r w:rsidR="00A94D62">
        <w:t>Школе 2100</w:t>
      </w:r>
      <w:r w:rsidR="0050267E">
        <w:t>»;</w:t>
      </w:r>
      <w:r w:rsidR="00A94D62">
        <w:t xml:space="preserve"> </w:t>
      </w:r>
    </w:p>
    <w:p w:rsidR="00A94D62" w:rsidRDefault="008D6EE9" w:rsidP="002F3A36">
      <w:pPr>
        <w:spacing w:after="0" w:line="240" w:lineRule="auto"/>
      </w:pPr>
      <w:r>
        <w:t xml:space="preserve">– </w:t>
      </w:r>
      <w:r w:rsidR="0050267E">
        <w:t>н</w:t>
      </w:r>
      <w:r w:rsidR="00A94D62">
        <w:t xml:space="preserve">иже нормы (в области от </w:t>
      </w:r>
      <w:r w:rsidR="0050267E">
        <w:t>«</w:t>
      </w:r>
      <w:r w:rsidR="00A94D62">
        <w:t>слабо к средне</w:t>
      </w:r>
      <w:r w:rsidR="0050267E">
        <w:t>»</w:t>
      </w:r>
      <w:r w:rsidR="00A94D62">
        <w:t>) – одно умение – представлять информацию в разных формах (из таблицы в план). Прич</w:t>
      </w:r>
      <w:r w:rsidR="0050267E">
        <w:t>ё</w:t>
      </w:r>
      <w:r w:rsidR="00A94D62">
        <w:t>м если для всей группы 6-х классов этот показатель у нижней границы данной области, то у подгруппы по 2100</w:t>
      </w:r>
      <w:r>
        <w:t xml:space="preserve"> </w:t>
      </w:r>
      <w:r w:rsidR="00A94D62">
        <w:t xml:space="preserve">он значительно выше. </w:t>
      </w:r>
    </w:p>
    <w:p w:rsidR="00A94D62" w:rsidRDefault="00A94D62" w:rsidP="002F3A36">
      <w:pPr>
        <w:spacing w:after="0" w:line="240" w:lineRule="auto"/>
      </w:pPr>
      <w:r>
        <w:t xml:space="preserve">По повышенному уровню: </w:t>
      </w:r>
    </w:p>
    <w:p w:rsidR="00A94D62" w:rsidRDefault="008D6EE9" w:rsidP="002F3A36">
      <w:pPr>
        <w:spacing w:after="0" w:line="240" w:lineRule="auto"/>
      </w:pPr>
      <w:r>
        <w:t xml:space="preserve">– </w:t>
      </w:r>
      <w:r w:rsidR="0050267E">
        <w:t>в</w:t>
      </w:r>
      <w:r w:rsidR="00A94D62">
        <w:t xml:space="preserve">ыше нормы (в области от </w:t>
      </w:r>
      <w:r w:rsidR="0050267E">
        <w:t>«</w:t>
      </w:r>
      <w:r w:rsidR="00A94D62">
        <w:t>средне к хорошо</w:t>
      </w:r>
      <w:r w:rsidR="0050267E">
        <w:t>»</w:t>
      </w:r>
      <w:r w:rsidR="00A94D62">
        <w:t>) – одно умение – находить достоверную информацию для жизненных задач,</w:t>
      </w:r>
      <w:r>
        <w:t xml:space="preserve"> </w:t>
      </w:r>
      <w:r w:rsidR="00A94D62">
        <w:t>а также для подгруппы 2100 – к верхней границе нормы подходят результаты умения – причинно-следственные связи</w:t>
      </w:r>
      <w:r w:rsidR="0050267E">
        <w:t>;</w:t>
      </w:r>
      <w:r w:rsidR="00A94D62">
        <w:t xml:space="preserve"> </w:t>
      </w:r>
    </w:p>
    <w:p w:rsidR="00A94D62" w:rsidRPr="00822E98" w:rsidRDefault="008D6EE9" w:rsidP="002F3A36">
      <w:pPr>
        <w:spacing w:after="0" w:line="240" w:lineRule="auto"/>
      </w:pPr>
      <w:r>
        <w:t xml:space="preserve">– </w:t>
      </w:r>
      <w:r w:rsidR="0050267E">
        <w:t>н</w:t>
      </w:r>
      <w:r w:rsidR="00A94D62">
        <w:t xml:space="preserve">иже нормы (в области </w:t>
      </w:r>
      <w:r w:rsidR="0050267E">
        <w:t>«</w:t>
      </w:r>
      <w:r w:rsidR="00A94D62">
        <w:t>от нуля к слабо</w:t>
      </w:r>
      <w:r w:rsidR="0050267E">
        <w:t>»</w:t>
      </w:r>
      <w:r w:rsidR="00A94D62">
        <w:t>) – умение группировать по самостоятельно выбранному основанию, а также для всей группы 6-х (но не для подгруппы по 2100) – умение переводить информацию и</w:t>
      </w:r>
      <w:r w:rsidR="0050267E">
        <w:t>з</w:t>
      </w:r>
      <w:r w:rsidR="00A94D62">
        <w:t xml:space="preserve"> таблицы в схему. </w:t>
      </w:r>
    </w:p>
    <w:p w:rsidR="00A94D62" w:rsidRDefault="00A94D62" w:rsidP="002F3A36">
      <w:pPr>
        <w:spacing w:after="0" w:line="240" w:lineRule="auto"/>
        <w:rPr>
          <w:b/>
          <w:i/>
        </w:rPr>
      </w:pPr>
    </w:p>
    <w:p w:rsidR="00A94D62" w:rsidRPr="00832CC3" w:rsidRDefault="00A94D62" w:rsidP="002F3A36">
      <w:pPr>
        <w:spacing w:after="0" w:line="240" w:lineRule="auto"/>
        <w:rPr>
          <w:b/>
          <w:i/>
        </w:rPr>
      </w:pPr>
      <w:r>
        <w:rPr>
          <w:b/>
          <w:i/>
        </w:rPr>
        <w:t xml:space="preserve">Регулятивные </w:t>
      </w:r>
      <w:r w:rsidRPr="00832CC3">
        <w:rPr>
          <w:b/>
          <w:i/>
        </w:rPr>
        <w:t xml:space="preserve">УУД </w:t>
      </w:r>
      <w:r>
        <w:rPr>
          <w:b/>
          <w:i/>
        </w:rPr>
        <w:t>(21 класс полностью по 2100 и все 45 6-х классов</w:t>
      </w:r>
      <w:r w:rsidRPr="00832CC3">
        <w:rPr>
          <w:b/>
          <w:i/>
        </w:rPr>
        <w:t>)</w:t>
      </w:r>
    </w:p>
    <w:p w:rsidR="00A94D62" w:rsidRDefault="00273AFB" w:rsidP="002F3A36">
      <w:pPr>
        <w:spacing w:after="0" w:line="240" w:lineRule="auto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483998" cy="3198125"/>
            <wp:effectExtent l="12185" t="6085" r="6092" b="0"/>
            <wp:docPr id="14" name="Диаграмма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A94D62" w:rsidRDefault="00A94D62" w:rsidP="002F3A36">
      <w:pPr>
        <w:spacing w:after="0" w:line="240" w:lineRule="auto"/>
        <w:rPr>
          <w:b/>
        </w:rPr>
      </w:pPr>
    </w:p>
    <w:p w:rsidR="00A94D62" w:rsidRPr="00832CC3" w:rsidRDefault="00A94D62" w:rsidP="002F3A36">
      <w:pPr>
        <w:spacing w:after="0" w:line="240" w:lineRule="auto"/>
        <w:rPr>
          <w:b/>
          <w:i/>
        </w:rPr>
      </w:pPr>
      <w:r>
        <w:rPr>
          <w:b/>
          <w:i/>
        </w:rPr>
        <w:t xml:space="preserve">Коммуникативные </w:t>
      </w:r>
      <w:r w:rsidRPr="00832CC3">
        <w:rPr>
          <w:b/>
          <w:i/>
        </w:rPr>
        <w:t>УУД (</w:t>
      </w:r>
      <w:r>
        <w:rPr>
          <w:b/>
          <w:i/>
        </w:rPr>
        <w:t>21 класс полностью по 2100 и все 45 6-х классов</w:t>
      </w:r>
      <w:r w:rsidRPr="00832CC3">
        <w:rPr>
          <w:b/>
          <w:i/>
        </w:rPr>
        <w:t>)</w:t>
      </w:r>
    </w:p>
    <w:p w:rsidR="00A94D62" w:rsidRDefault="00273AFB" w:rsidP="002F3A36">
      <w:pPr>
        <w:spacing w:after="0" w:line="240" w:lineRule="auto"/>
        <w:rPr>
          <w:b/>
        </w:rPr>
      </w:pPr>
      <w:r>
        <w:rPr>
          <w:b/>
          <w:noProof/>
          <w:lang w:eastAsia="ru-RU"/>
        </w:rPr>
        <w:lastRenderedPageBreak/>
        <w:drawing>
          <wp:inline distT="0" distB="0" distL="0" distR="0">
            <wp:extent cx="5483998" cy="3198125"/>
            <wp:effectExtent l="12185" t="6085" r="6092" b="0"/>
            <wp:docPr id="15" name="Диаграмма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A94D62" w:rsidRDefault="00A94D62" w:rsidP="002F3A36">
      <w:pPr>
        <w:spacing w:after="0" w:line="240" w:lineRule="auto"/>
      </w:pPr>
      <w:r w:rsidRPr="00D76F47">
        <w:rPr>
          <w:b/>
        </w:rPr>
        <w:t>АНАЛИЗ</w:t>
      </w:r>
      <w:r>
        <w:t xml:space="preserve">: </w:t>
      </w:r>
      <w:r w:rsidRPr="00822E98">
        <w:t xml:space="preserve">Здесь </w:t>
      </w:r>
      <w:r>
        <w:t>представлен необходимый уровень 5</w:t>
      </w:r>
      <w:r w:rsidR="0050267E">
        <w:t>–</w:t>
      </w:r>
      <w:r>
        <w:t>6</w:t>
      </w:r>
      <w:r w:rsidR="0050267E">
        <w:t>-го</w:t>
      </w:r>
      <w:r>
        <w:t xml:space="preserve"> класс</w:t>
      </w:r>
      <w:r w:rsidR="0050267E">
        <w:t>ов</w:t>
      </w:r>
      <w:r>
        <w:t>, следовательно</w:t>
      </w:r>
      <w:r w:rsidR="0050267E">
        <w:t>,</w:t>
      </w:r>
      <w:r>
        <w:t xml:space="preserve"> ожидаемая норма – это результаты в области 50</w:t>
      </w:r>
      <w:r w:rsidR="0050267E">
        <w:t>–</w:t>
      </w:r>
      <w:r>
        <w:t xml:space="preserve">75% (от </w:t>
      </w:r>
      <w:r w:rsidR="0050267E">
        <w:t>«</w:t>
      </w:r>
      <w:r>
        <w:t>средне к хорошо</w:t>
      </w:r>
      <w:r w:rsidR="0050267E">
        <w:t>»</w:t>
      </w:r>
      <w:r>
        <w:t xml:space="preserve">). </w:t>
      </w:r>
    </w:p>
    <w:p w:rsidR="00A94D62" w:rsidRDefault="008D6EE9" w:rsidP="002F3A36">
      <w:pPr>
        <w:spacing w:after="0" w:line="240" w:lineRule="auto"/>
      </w:pPr>
      <w:r>
        <w:t xml:space="preserve">– </w:t>
      </w:r>
      <w:r w:rsidR="00A94D62">
        <w:t xml:space="preserve">Таким образом, только по двум умениям у нас результаты в ожидаемой норме – это понимать позицию другого в неявном виде (через чтение текста) и создавать тексты под разные задачи общения. </w:t>
      </w:r>
    </w:p>
    <w:p w:rsidR="00A94D62" w:rsidRDefault="008D6EE9" w:rsidP="002F3A36">
      <w:pPr>
        <w:spacing w:after="0" w:line="240" w:lineRule="auto"/>
      </w:pPr>
      <w:r>
        <w:t xml:space="preserve">– </w:t>
      </w:r>
      <w:r w:rsidR="00A94D62">
        <w:t>Ниже ожидаемой нормы (в области «от слабо к средне») у нас умения – подтверждать сво</w:t>
      </w:r>
      <w:r w:rsidR="0050267E">
        <w:t>ё</w:t>
      </w:r>
      <w:r w:rsidR="00A94D62">
        <w:t xml:space="preserve"> мнение аргументами и фактами, различать в речи мнения и доказательства, преодолевать конфликты.</w:t>
      </w:r>
    </w:p>
    <w:p w:rsidR="00A94D62" w:rsidRPr="00822E98" w:rsidRDefault="00A94D62" w:rsidP="002F3A36">
      <w:pPr>
        <w:spacing w:after="0" w:line="240" w:lineRule="auto"/>
      </w:pPr>
      <w:r>
        <w:t>Что интересно в условной ожидаемой норме – умения-задания, которые в большей степени связаны с работой с текстами, а ниже условной ожидаемой нормы – умения-задания, которые больше связаны с живым непосредственным общением.</w:t>
      </w:r>
      <w:r w:rsidR="008D6EE9">
        <w:t xml:space="preserve"> </w:t>
      </w:r>
    </w:p>
    <w:p w:rsidR="00A94D62" w:rsidRDefault="00A94D62" w:rsidP="002F3A36">
      <w:pPr>
        <w:spacing w:after="0" w:line="240" w:lineRule="auto"/>
        <w:rPr>
          <w:b/>
          <w:i/>
        </w:rPr>
      </w:pPr>
    </w:p>
    <w:p w:rsidR="00A94D62" w:rsidRDefault="00A94D62" w:rsidP="002F3A36">
      <w:pPr>
        <w:spacing w:after="0" w:line="240" w:lineRule="auto"/>
        <w:rPr>
          <w:b/>
          <w:i/>
        </w:rPr>
      </w:pPr>
    </w:p>
    <w:p w:rsidR="00A94D62" w:rsidRDefault="00A94D62" w:rsidP="002F3A36">
      <w:pPr>
        <w:spacing w:after="0" w:line="240" w:lineRule="auto"/>
        <w:rPr>
          <w:b/>
          <w:i/>
        </w:rPr>
      </w:pPr>
      <w:r>
        <w:rPr>
          <w:b/>
          <w:i/>
        </w:rPr>
        <w:t>Личностные результаты</w:t>
      </w:r>
      <w:r w:rsidRPr="00832CC3">
        <w:rPr>
          <w:b/>
          <w:i/>
        </w:rPr>
        <w:t xml:space="preserve"> (</w:t>
      </w:r>
      <w:r>
        <w:rPr>
          <w:b/>
          <w:i/>
        </w:rPr>
        <w:t>21 класс полностью по 2100 и все 45 6-х классов</w:t>
      </w:r>
      <w:r w:rsidRPr="00832CC3">
        <w:rPr>
          <w:b/>
          <w:i/>
        </w:rPr>
        <w:t>)</w:t>
      </w:r>
    </w:p>
    <w:p w:rsidR="00A94D62" w:rsidRDefault="00273AFB" w:rsidP="002F3A36">
      <w:pPr>
        <w:spacing w:after="0" w:line="240" w:lineRule="auto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483998" cy="3198125"/>
            <wp:effectExtent l="12185" t="6085" r="6092" b="0"/>
            <wp:docPr id="16" name="Диаграмма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A94D62" w:rsidRDefault="00A94D62" w:rsidP="000D1F98">
      <w:pPr>
        <w:spacing w:after="0" w:line="240" w:lineRule="auto"/>
      </w:pPr>
      <w:r w:rsidRPr="00D76F47">
        <w:rPr>
          <w:b/>
        </w:rPr>
        <w:t>АНАЛИЗ</w:t>
      </w:r>
      <w:r>
        <w:t xml:space="preserve">: </w:t>
      </w:r>
      <w:r w:rsidRPr="00822E98">
        <w:t xml:space="preserve">Здесь </w:t>
      </w:r>
      <w:r>
        <w:t>представлен необходимый уровень 5</w:t>
      </w:r>
      <w:r w:rsidR="0050267E">
        <w:t>–</w:t>
      </w:r>
      <w:r>
        <w:t>6</w:t>
      </w:r>
      <w:r w:rsidR="0050267E">
        <w:t>-го</w:t>
      </w:r>
      <w:r>
        <w:t xml:space="preserve"> класса, следовательно</w:t>
      </w:r>
      <w:r w:rsidR="0050267E">
        <w:t>,</w:t>
      </w:r>
      <w:r>
        <w:t xml:space="preserve"> ожидаемая норма – это результаты в области 50</w:t>
      </w:r>
      <w:r w:rsidR="0050267E">
        <w:t>–</w:t>
      </w:r>
      <w:r>
        <w:t>75% (</w:t>
      </w:r>
      <w:r w:rsidR="0050267E">
        <w:t>«</w:t>
      </w:r>
      <w:r>
        <w:t>от средне к хорошо</w:t>
      </w:r>
      <w:r w:rsidR="0050267E">
        <w:t>»</w:t>
      </w:r>
      <w:r>
        <w:t xml:space="preserve">). </w:t>
      </w:r>
    </w:p>
    <w:p w:rsidR="00A94D62" w:rsidRDefault="008D6EE9" w:rsidP="000D1F98">
      <w:pPr>
        <w:spacing w:after="0" w:line="240" w:lineRule="auto"/>
      </w:pPr>
      <w:r>
        <w:t xml:space="preserve">– </w:t>
      </w:r>
      <w:r w:rsidR="00A94D62">
        <w:t xml:space="preserve">Таким образом, в ожидаемой норме – умения оценивать неоднозначные поступки и делать выбор в ситуации моральной проблемы. </w:t>
      </w:r>
    </w:p>
    <w:p w:rsidR="00A94D62" w:rsidRDefault="008D6EE9" w:rsidP="000D1F98">
      <w:pPr>
        <w:spacing w:after="0" w:line="240" w:lineRule="auto"/>
      </w:pPr>
      <w:r>
        <w:lastRenderedPageBreak/>
        <w:t xml:space="preserve">– </w:t>
      </w:r>
      <w:r w:rsidR="00A94D62">
        <w:t>Выше ожидаемой нормы – умение уважительно относиться к непохожим на тебя (отметим только ещ</w:t>
      </w:r>
      <w:r w:rsidR="0050267E">
        <w:t>ё</w:t>
      </w:r>
      <w:r w:rsidR="00A94D62">
        <w:t xml:space="preserve"> раз, что только по этому умению из всех тестов результаты 6-х классов хуже, чем результаты 5-х, т.е. здесь тенденция снижения результатов). </w:t>
      </w:r>
    </w:p>
    <w:p w:rsidR="00A94D62" w:rsidRDefault="008D6EE9" w:rsidP="000D1F98">
      <w:pPr>
        <w:spacing w:after="0" w:line="240" w:lineRule="auto"/>
      </w:pPr>
      <w:r>
        <w:t xml:space="preserve">– </w:t>
      </w:r>
      <w:r w:rsidR="00A94D62">
        <w:t>Ниже ожидаемой нормы – умение осознавать</w:t>
      </w:r>
      <w:r w:rsidR="0050267E">
        <w:t>,</w:t>
      </w:r>
      <w:r w:rsidR="00A94D62">
        <w:t xml:space="preserve"> какие интересы могут объединять всех граждан России (данное задание будем отдельно проверять на корректность и связанность с противоречивой общественной обстановкой в стране). </w:t>
      </w:r>
    </w:p>
    <w:p w:rsidR="00A94D62" w:rsidRDefault="00A94D62" w:rsidP="000D1F98">
      <w:pPr>
        <w:spacing w:after="0" w:line="240" w:lineRule="auto"/>
      </w:pPr>
    </w:p>
    <w:p w:rsidR="00A94D62" w:rsidRDefault="00A94D62" w:rsidP="000D1F98">
      <w:pPr>
        <w:spacing w:after="0" w:line="240" w:lineRule="auto"/>
        <w:jc w:val="right"/>
      </w:pPr>
      <w:r>
        <w:t>БЛАГОДАРИМ ВСЕ</w:t>
      </w:r>
      <w:r w:rsidR="0050267E">
        <w:t>Х</w:t>
      </w:r>
      <w:r>
        <w:t xml:space="preserve"> УЧАСТНИКОВ АПРОБАЦИИ </w:t>
      </w:r>
    </w:p>
    <w:p w:rsidR="00A94D62" w:rsidRDefault="00A94D62" w:rsidP="000D1F98">
      <w:pPr>
        <w:spacing w:after="0" w:line="240" w:lineRule="auto"/>
        <w:jc w:val="right"/>
      </w:pPr>
      <w:r>
        <w:t>И ОСОБЕННО ТЕХ, КТО СМОГ ДОЧИТАТЬ ДО КОНЦА ЭТОТ МНОГОСТРАНИЧНЫЙ ОТЧ</w:t>
      </w:r>
      <w:r w:rsidR="0050267E">
        <w:t>Ё</w:t>
      </w:r>
      <w:r>
        <w:t xml:space="preserve">Т </w:t>
      </w:r>
    </w:p>
    <w:sectPr w:rsidR="00A94D62" w:rsidSect="00FE68F0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6E1" w:rsidRDefault="008D56E1" w:rsidP="004078C6">
      <w:pPr>
        <w:spacing w:after="0" w:line="240" w:lineRule="auto"/>
      </w:pPr>
      <w:r>
        <w:separator/>
      </w:r>
    </w:p>
  </w:endnote>
  <w:endnote w:type="continuationSeparator" w:id="0">
    <w:p w:rsidR="008D56E1" w:rsidRDefault="008D56E1" w:rsidP="00407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CA5" w:rsidRDefault="00790CA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CA5" w:rsidRDefault="00790CA5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CA5" w:rsidRDefault="00790CA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6E1" w:rsidRDefault="008D56E1" w:rsidP="004078C6">
      <w:pPr>
        <w:spacing w:after="0" w:line="240" w:lineRule="auto"/>
      </w:pPr>
      <w:r>
        <w:separator/>
      </w:r>
    </w:p>
  </w:footnote>
  <w:footnote w:type="continuationSeparator" w:id="0">
    <w:p w:rsidR="008D56E1" w:rsidRDefault="008D56E1" w:rsidP="00407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CA5" w:rsidRDefault="00790CA5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CA5" w:rsidRDefault="00790CA5">
    <w:pPr>
      <w:pStyle w:val="a7"/>
    </w:pPr>
    <w:fldSimple w:instr="PAGE   \* MERGEFORMAT">
      <w:r w:rsidR="00273AFB">
        <w:rPr>
          <w:noProof/>
        </w:rPr>
        <w:t>1</w:t>
      </w:r>
    </w:fldSimple>
  </w:p>
  <w:p w:rsidR="00790CA5" w:rsidRDefault="00790CA5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CA5" w:rsidRDefault="00790CA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601DC"/>
    <w:multiLevelType w:val="hybridMultilevel"/>
    <w:tmpl w:val="27FC528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1A162C9"/>
    <w:multiLevelType w:val="hybridMultilevel"/>
    <w:tmpl w:val="2C449EF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6F7C"/>
    <w:rsid w:val="000252CC"/>
    <w:rsid w:val="000332AD"/>
    <w:rsid w:val="00044CF8"/>
    <w:rsid w:val="000C1E2E"/>
    <w:rsid w:val="000D1F98"/>
    <w:rsid w:val="000F09F0"/>
    <w:rsid w:val="000F2BCA"/>
    <w:rsid w:val="000F5B39"/>
    <w:rsid w:val="0013335F"/>
    <w:rsid w:val="00134003"/>
    <w:rsid w:val="00143101"/>
    <w:rsid w:val="00165B24"/>
    <w:rsid w:val="001A308D"/>
    <w:rsid w:val="001D0935"/>
    <w:rsid w:val="001F2F27"/>
    <w:rsid w:val="00205B9C"/>
    <w:rsid w:val="00273AFB"/>
    <w:rsid w:val="00273DEF"/>
    <w:rsid w:val="002A068D"/>
    <w:rsid w:val="002C0A94"/>
    <w:rsid w:val="002C3017"/>
    <w:rsid w:val="002F3A36"/>
    <w:rsid w:val="003309E4"/>
    <w:rsid w:val="003547DF"/>
    <w:rsid w:val="00367E58"/>
    <w:rsid w:val="003713BB"/>
    <w:rsid w:val="00372FDE"/>
    <w:rsid w:val="00393215"/>
    <w:rsid w:val="003973B1"/>
    <w:rsid w:val="003B11C4"/>
    <w:rsid w:val="003D66CA"/>
    <w:rsid w:val="004078C6"/>
    <w:rsid w:val="004244C2"/>
    <w:rsid w:val="00436873"/>
    <w:rsid w:val="00463FE6"/>
    <w:rsid w:val="00467908"/>
    <w:rsid w:val="00473B5C"/>
    <w:rsid w:val="0047420B"/>
    <w:rsid w:val="00492E20"/>
    <w:rsid w:val="004B2373"/>
    <w:rsid w:val="004E4DD8"/>
    <w:rsid w:val="0050267E"/>
    <w:rsid w:val="0056739D"/>
    <w:rsid w:val="005A196F"/>
    <w:rsid w:val="005C1435"/>
    <w:rsid w:val="00630BE3"/>
    <w:rsid w:val="00633469"/>
    <w:rsid w:val="00645B2C"/>
    <w:rsid w:val="00665AD7"/>
    <w:rsid w:val="006733EA"/>
    <w:rsid w:val="006743D0"/>
    <w:rsid w:val="00676355"/>
    <w:rsid w:val="00690A74"/>
    <w:rsid w:val="007114E6"/>
    <w:rsid w:val="00726A3C"/>
    <w:rsid w:val="007274D7"/>
    <w:rsid w:val="00780E91"/>
    <w:rsid w:val="00790CA5"/>
    <w:rsid w:val="007A38FC"/>
    <w:rsid w:val="007A51BB"/>
    <w:rsid w:val="007D232A"/>
    <w:rsid w:val="007F06E8"/>
    <w:rsid w:val="0081761B"/>
    <w:rsid w:val="00822E98"/>
    <w:rsid w:val="00832CC3"/>
    <w:rsid w:val="008827C1"/>
    <w:rsid w:val="00893530"/>
    <w:rsid w:val="00897B2F"/>
    <w:rsid w:val="008D56E1"/>
    <w:rsid w:val="008D6EE9"/>
    <w:rsid w:val="008F12B0"/>
    <w:rsid w:val="00922B26"/>
    <w:rsid w:val="00931176"/>
    <w:rsid w:val="009502D9"/>
    <w:rsid w:val="00965860"/>
    <w:rsid w:val="009C665F"/>
    <w:rsid w:val="009D13A5"/>
    <w:rsid w:val="00A02FD7"/>
    <w:rsid w:val="00A21A48"/>
    <w:rsid w:val="00A2374C"/>
    <w:rsid w:val="00A36C7F"/>
    <w:rsid w:val="00A433C2"/>
    <w:rsid w:val="00A73E9A"/>
    <w:rsid w:val="00A752BB"/>
    <w:rsid w:val="00A94D62"/>
    <w:rsid w:val="00AC1414"/>
    <w:rsid w:val="00AC30FA"/>
    <w:rsid w:val="00AF0EE6"/>
    <w:rsid w:val="00AF1D43"/>
    <w:rsid w:val="00B04B54"/>
    <w:rsid w:val="00B51A14"/>
    <w:rsid w:val="00B65667"/>
    <w:rsid w:val="00B92792"/>
    <w:rsid w:val="00BA3DB2"/>
    <w:rsid w:val="00BC0045"/>
    <w:rsid w:val="00BE1F05"/>
    <w:rsid w:val="00BE6F7C"/>
    <w:rsid w:val="00C00297"/>
    <w:rsid w:val="00C17BBC"/>
    <w:rsid w:val="00C23049"/>
    <w:rsid w:val="00C51885"/>
    <w:rsid w:val="00CA226B"/>
    <w:rsid w:val="00CA44A3"/>
    <w:rsid w:val="00CC25E7"/>
    <w:rsid w:val="00CC4EE6"/>
    <w:rsid w:val="00CD2C78"/>
    <w:rsid w:val="00CF58FA"/>
    <w:rsid w:val="00D17D69"/>
    <w:rsid w:val="00D30ABF"/>
    <w:rsid w:val="00D70A15"/>
    <w:rsid w:val="00D74B2A"/>
    <w:rsid w:val="00D76F47"/>
    <w:rsid w:val="00DD01C2"/>
    <w:rsid w:val="00DD5131"/>
    <w:rsid w:val="00E628E2"/>
    <w:rsid w:val="00EA104C"/>
    <w:rsid w:val="00EA4B1E"/>
    <w:rsid w:val="00EB3B5B"/>
    <w:rsid w:val="00ED0328"/>
    <w:rsid w:val="00ED0CEE"/>
    <w:rsid w:val="00F30FD0"/>
    <w:rsid w:val="00F404D7"/>
    <w:rsid w:val="00F45EED"/>
    <w:rsid w:val="00F527E3"/>
    <w:rsid w:val="00F65633"/>
    <w:rsid w:val="00FA272C"/>
    <w:rsid w:val="00FE6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04C"/>
    <w:rPr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274D7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9D1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D13A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rsid w:val="00A36C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407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4078C6"/>
    <w:rPr>
      <w:rFonts w:cs="Times New Roman"/>
    </w:rPr>
  </w:style>
  <w:style w:type="paragraph" w:styleId="a9">
    <w:name w:val="footer"/>
    <w:basedOn w:val="a"/>
    <w:link w:val="aa"/>
    <w:uiPriority w:val="99"/>
    <w:rsid w:val="00407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4078C6"/>
    <w:rPr>
      <w:rFonts w:cs="Times New Roman"/>
    </w:rPr>
  </w:style>
  <w:style w:type="paragraph" w:styleId="ab">
    <w:name w:val="List Paragraph"/>
    <w:basedOn w:val="a"/>
    <w:uiPriority w:val="99"/>
    <w:qFormat/>
    <w:rsid w:val="006733EA"/>
    <w:pPr>
      <w:ind w:left="720"/>
      <w:contextualSpacing/>
    </w:pPr>
  </w:style>
  <w:style w:type="character" w:styleId="ac">
    <w:name w:val="annotation reference"/>
    <w:basedOn w:val="a0"/>
    <w:uiPriority w:val="99"/>
    <w:semiHidden/>
    <w:rsid w:val="008D6EE9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8D6EE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Pr>
      <w:rFonts w:cs="Times New Roman"/>
      <w:sz w:val="20"/>
      <w:szCs w:val="20"/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rsid w:val="008D6EE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7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8.xml"/><Relationship Id="rId2" Type="http://schemas.openxmlformats.org/officeDocument/2006/relationships/package" Target="../embeddings/_____Microsoft_Office_Excel10.xlsx"/><Relationship Id="rId1" Type="http://schemas.openxmlformats.org/officeDocument/2006/relationships/themeOverride" Target="../theme/themeOverrid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9.xml"/><Relationship Id="rId2" Type="http://schemas.openxmlformats.org/officeDocument/2006/relationships/package" Target="../embeddings/_____Microsoft_Office_Excel11.xlsx"/><Relationship Id="rId1" Type="http://schemas.openxmlformats.org/officeDocument/2006/relationships/themeOverride" Target="../theme/themeOverrid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0.xml"/><Relationship Id="rId2" Type="http://schemas.openxmlformats.org/officeDocument/2006/relationships/package" Target="../embeddings/_____Microsoft_Office_Excel12.xlsx"/><Relationship Id="rId1" Type="http://schemas.openxmlformats.org/officeDocument/2006/relationships/themeOverride" Target="../theme/themeOverrid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1.xml"/><Relationship Id="rId2" Type="http://schemas.openxmlformats.org/officeDocument/2006/relationships/package" Target="../embeddings/_____Microsoft_Office_Excel13.xlsx"/><Relationship Id="rId1" Type="http://schemas.openxmlformats.org/officeDocument/2006/relationships/themeOverride" Target="../theme/themeOverrid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2.xml"/><Relationship Id="rId2" Type="http://schemas.openxmlformats.org/officeDocument/2006/relationships/package" Target="../embeddings/_____Microsoft_Office_Excel14.xlsx"/><Relationship Id="rId1" Type="http://schemas.openxmlformats.org/officeDocument/2006/relationships/themeOverride" Target="../theme/themeOverrid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3.xml"/><Relationship Id="rId2" Type="http://schemas.openxmlformats.org/officeDocument/2006/relationships/package" Target="../embeddings/_____Microsoft_Office_Excel15.xlsx"/><Relationship Id="rId1" Type="http://schemas.openxmlformats.org/officeDocument/2006/relationships/themeOverride" Target="../theme/themeOverrid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4.xml"/><Relationship Id="rId2" Type="http://schemas.openxmlformats.org/officeDocument/2006/relationships/package" Target="../embeddings/_____Microsoft_Office_Excel16.xlsx"/><Relationship Id="rId1" Type="http://schemas.openxmlformats.org/officeDocument/2006/relationships/themeOverride" Target="../theme/themeOverride16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package" Target="../embeddings/_____Microsoft_Office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4.xml"/><Relationship Id="rId2" Type="http://schemas.openxmlformats.org/officeDocument/2006/relationships/package" Target="../embeddings/_____Microsoft_Office_Excel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5.xml"/><Relationship Id="rId2" Type="http://schemas.openxmlformats.org/officeDocument/2006/relationships/package" Target="../embeddings/_____Microsoft_Office_Excel7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6.xml"/><Relationship Id="rId2" Type="http://schemas.openxmlformats.org/officeDocument/2006/relationships/package" Target="../embeddings/_____Microsoft_Office_Excel8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7.xml"/><Relationship Id="rId2" Type="http://schemas.openxmlformats.org/officeDocument/2006/relationships/package" Target="../embeddings/_____Microsoft_Office_Excel9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>
        <c:manualLayout>
          <c:xMode val="edge"/>
          <c:yMode val="edge"/>
          <c:x val="0.39679715302491114"/>
          <c:y val="1.9607843137254902E-2"/>
        </c:manualLayout>
      </c:layout>
      <c:spPr>
        <a:noFill/>
        <a:ln w="25380">
          <a:noFill/>
        </a:ln>
      </c:spPr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5-е классы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2100 в нач.шк. и полное продолжение в осн.шк.</c:v>
                </c:pt>
                <c:pt idx="1">
                  <c:v>2100 в нач.шк. и частичное продолжение в осн.шк.</c:v>
                </c:pt>
                <c:pt idx="2">
                  <c:v>2100 в нач. шк. без продолжения в осн.школе</c:v>
                </c:pt>
                <c:pt idx="3">
                  <c:v>Другие УМК в нач.шк. и полностью 2100 в осн.школе</c:v>
                </c:pt>
                <c:pt idx="4">
                  <c:v>Другие УМК в нач.шк. и частично 2100 в осн.шк.</c:v>
                </c:pt>
                <c:pt idx="5">
                  <c:v>Другие УМК в нач.шк. и без 2100 в осн.шк.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33</c:v>
                </c:pt>
                <c:pt idx="1">
                  <c:v>11</c:v>
                </c:pt>
                <c:pt idx="2">
                  <c:v>5</c:v>
                </c:pt>
                <c:pt idx="3">
                  <c:v>8</c:v>
                </c:pt>
                <c:pt idx="4">
                  <c:v>7</c:v>
                </c:pt>
                <c:pt idx="5">
                  <c:v>40</c:v>
                </c:pt>
              </c:numCache>
            </c:numRef>
          </c:val>
        </c:ser>
      </c:pie3DChart>
      <c:spPr>
        <a:noFill/>
        <a:ln w="25380">
          <a:noFill/>
        </a:ln>
      </c:spPr>
    </c:plotArea>
    <c:legend>
      <c:legendPos val="r"/>
      <c:layout>
        <c:manualLayout>
          <c:xMode val="edge"/>
          <c:yMode val="edge"/>
          <c:x val="0.65480427046263379"/>
          <c:y val="0.19607843137254904"/>
          <c:w val="0.33274021352313166"/>
          <c:h val="0.78758169934640521"/>
        </c:manualLayout>
      </c:layout>
    </c:legend>
    <c:plotVisOnly val="1"/>
    <c:dispBlanksAs val="zero"/>
  </c:chart>
  <c:externalData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Н.у.2100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1.Цель в Н - учебной, П - жизн.деят.</c:v>
                </c:pt>
                <c:pt idx="1">
                  <c:v>2.Планир.в Н - учебн., П - жизн.</c:v>
                </c:pt>
                <c:pt idx="2">
                  <c:v>3.Оцен.степ.д.цели Н - учеб, П - жизн.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68</c:v>
                </c:pt>
                <c:pt idx="1">
                  <c:v>0</c:v>
                </c:pt>
                <c:pt idx="2">
                  <c:v>40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П.у.2100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1.Цель в Н - учебной, П - жизн.деят.</c:v>
                </c:pt>
                <c:pt idx="1">
                  <c:v>2.Планир.в Н - учебн., П - жизн.</c:v>
                </c:pt>
                <c:pt idx="2">
                  <c:v>3.Оцен.степ.д.цели Н - учеб, П - жизн.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65</c:v>
                </c:pt>
                <c:pt idx="1">
                  <c:v>67</c:v>
                </c:pt>
                <c:pt idx="2">
                  <c:v>41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Н.у.Др.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1.Цель в Н - учебной, П - жизн.деят.</c:v>
                </c:pt>
                <c:pt idx="1">
                  <c:v>2.Планир.в Н - учебн., П - жизн.</c:v>
                </c:pt>
                <c:pt idx="2">
                  <c:v>3.Оцен.степ.д.цели Н - учеб, П - жизн.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64</c:v>
                </c:pt>
                <c:pt idx="1">
                  <c:v>0</c:v>
                </c:pt>
                <c:pt idx="2">
                  <c:v>37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П.у.Др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1.Цель в Н - учебной, П - жизн.деят.</c:v>
                </c:pt>
                <c:pt idx="1">
                  <c:v>2.Планир.в Н - учебн., П - жизн.</c:v>
                </c:pt>
                <c:pt idx="2">
                  <c:v>3.Оцен.степ.д.цели Н - учеб, П - жизн.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53</c:v>
                </c:pt>
                <c:pt idx="1">
                  <c:v>58</c:v>
                </c:pt>
                <c:pt idx="2">
                  <c:v>39</c:v>
                </c:pt>
              </c:numCache>
            </c:numRef>
          </c:val>
        </c:ser>
        <c:axId val="108949504"/>
        <c:axId val="108951040"/>
      </c:barChart>
      <c:catAx>
        <c:axId val="108949504"/>
        <c:scaling>
          <c:orientation val="minMax"/>
        </c:scaling>
        <c:axPos val="b"/>
        <c:tickLblPos val="nextTo"/>
        <c:crossAx val="108951040"/>
        <c:crosses val="autoZero"/>
        <c:auto val="1"/>
        <c:lblAlgn val="ctr"/>
        <c:lblOffset val="100"/>
      </c:catAx>
      <c:valAx>
        <c:axId val="108951040"/>
        <c:scaling>
          <c:orientation val="minMax"/>
        </c:scaling>
        <c:axPos val="l"/>
        <c:majorGridlines/>
        <c:numFmt formatCode="General" sourceLinked="1"/>
        <c:tickLblPos val="nextTo"/>
        <c:crossAx val="108949504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  <c:userShapes r:id="rId3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2100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1.Мнение с арг.и факт.</c:v>
                </c:pt>
                <c:pt idx="1">
                  <c:v>2.Поним. Позицию выраж.Неявно</c:v>
                </c:pt>
                <c:pt idx="2">
                  <c:v>3.Различ.в речи мнения и доказ.</c:v>
                </c:pt>
                <c:pt idx="3">
                  <c:v>4.Преодол.конфл.договарив.</c:v>
                </c:pt>
                <c:pt idx="4">
                  <c:v>5.Созд.тексты для зад.общения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37</c:v>
                </c:pt>
                <c:pt idx="1">
                  <c:v>51</c:v>
                </c:pt>
                <c:pt idx="2">
                  <c:v>22</c:v>
                </c:pt>
                <c:pt idx="3">
                  <c:v>32</c:v>
                </c:pt>
                <c:pt idx="4">
                  <c:v>56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Другие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1.Мнение с арг.и факт.</c:v>
                </c:pt>
                <c:pt idx="1">
                  <c:v>2.Поним. Позицию выраж.Неявно</c:v>
                </c:pt>
                <c:pt idx="2">
                  <c:v>3.Различ.в речи мнения и доказ.</c:v>
                </c:pt>
                <c:pt idx="3">
                  <c:v>4.Преодол.конфл.договарив.</c:v>
                </c:pt>
                <c:pt idx="4">
                  <c:v>5.Созд.тексты для зад.общения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34</c:v>
                </c:pt>
                <c:pt idx="1">
                  <c:v>48</c:v>
                </c:pt>
                <c:pt idx="2">
                  <c:v>26</c:v>
                </c:pt>
                <c:pt idx="3">
                  <c:v>26</c:v>
                </c:pt>
                <c:pt idx="4">
                  <c:v>56</c:v>
                </c:pt>
              </c:numCache>
            </c:numRef>
          </c:val>
        </c:ser>
        <c:axId val="108647936"/>
        <c:axId val="108649472"/>
      </c:barChart>
      <c:catAx>
        <c:axId val="108647936"/>
        <c:scaling>
          <c:orientation val="minMax"/>
        </c:scaling>
        <c:axPos val="b"/>
        <c:tickLblPos val="nextTo"/>
        <c:crossAx val="108649472"/>
        <c:crosses val="autoZero"/>
        <c:auto val="1"/>
        <c:lblAlgn val="ctr"/>
        <c:lblOffset val="100"/>
      </c:catAx>
      <c:valAx>
        <c:axId val="108649472"/>
        <c:scaling>
          <c:orientation val="minMax"/>
        </c:scaling>
        <c:axPos val="l"/>
        <c:majorGridlines/>
        <c:numFmt formatCode="General" sourceLinked="1"/>
        <c:tickLblPos val="nextTo"/>
        <c:crossAx val="108647936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  <c:userShapes r:id="rId3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2100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1.Оценка неоднозн.поступков</c:v>
                </c:pt>
                <c:pt idx="1">
                  <c:v>2.Выбор пост.в морал.пробл.</c:v>
                </c:pt>
                <c:pt idx="2">
                  <c:v>3.Осозн.гражд.через объедин.интересы</c:v>
                </c:pt>
                <c:pt idx="3">
                  <c:v>4.Уваж.отнош. К непох.на тебя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58</c:v>
                </c:pt>
                <c:pt idx="1">
                  <c:v>69</c:v>
                </c:pt>
                <c:pt idx="2">
                  <c:v>35</c:v>
                </c:pt>
                <c:pt idx="3">
                  <c:v>101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Другие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1.Оценка неоднозн.поступков</c:v>
                </c:pt>
                <c:pt idx="1">
                  <c:v>2.Выбор пост.в морал.пробл.</c:v>
                </c:pt>
                <c:pt idx="2">
                  <c:v>3.Осозн.гражд.через объедин.интересы</c:v>
                </c:pt>
                <c:pt idx="3">
                  <c:v>4.Уваж.отнош. К непох.на тебя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55</c:v>
                </c:pt>
                <c:pt idx="1">
                  <c:v>69</c:v>
                </c:pt>
                <c:pt idx="2">
                  <c:v>32</c:v>
                </c:pt>
                <c:pt idx="3">
                  <c:v>79</c:v>
                </c:pt>
              </c:numCache>
            </c:numRef>
          </c:val>
        </c:ser>
        <c:axId val="108923904"/>
        <c:axId val="108933888"/>
      </c:barChart>
      <c:catAx>
        <c:axId val="108923904"/>
        <c:scaling>
          <c:orientation val="minMax"/>
        </c:scaling>
        <c:axPos val="b"/>
        <c:tickLblPos val="nextTo"/>
        <c:crossAx val="108933888"/>
        <c:crosses val="autoZero"/>
        <c:auto val="1"/>
        <c:lblAlgn val="ctr"/>
        <c:lblOffset val="100"/>
      </c:catAx>
      <c:valAx>
        <c:axId val="108933888"/>
        <c:scaling>
          <c:orientation val="minMax"/>
        </c:scaling>
        <c:axPos val="l"/>
        <c:majorGridlines/>
        <c:numFmt formatCode="General" sourceLinked="1"/>
        <c:tickLblPos val="nextTo"/>
        <c:crossAx val="108923904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  <c:userShapes r:id="rId3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Н.у.-6-2100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1.Нах.дост.инф Н - учеб.з., П - жизн.з.</c:v>
                </c:pt>
                <c:pt idx="1">
                  <c:v>2.Анал.Об. Н - "для костей", П - "разн.витам."</c:v>
                </c:pt>
                <c:pt idx="2">
                  <c:v>3.Групп. Н - зад.осн., П - сам.выбр.</c:v>
                </c:pt>
                <c:pt idx="3">
                  <c:v>4.Срав. Н - зад.крит., П - сам.определ.</c:v>
                </c:pt>
                <c:pt idx="4">
                  <c:v>5.Прич-след. Н - прост. П - слож.</c:v>
                </c:pt>
                <c:pt idx="5">
                  <c:v>6.Анал.мод. Н - пониман, П - реш.зад.</c:v>
                </c:pt>
                <c:pt idx="6">
                  <c:v>7.Инф в раз.ф. Н-план т., П. - схема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64</c:v>
                </c:pt>
                <c:pt idx="1">
                  <c:v>66</c:v>
                </c:pt>
                <c:pt idx="2">
                  <c:v>60</c:v>
                </c:pt>
                <c:pt idx="3">
                  <c:v>63</c:v>
                </c:pt>
                <c:pt idx="4">
                  <c:v>78</c:v>
                </c:pt>
                <c:pt idx="5">
                  <c:v>65</c:v>
                </c:pt>
                <c:pt idx="6">
                  <c:v>39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П.у.-6-2100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1.Нах.дост.инф Н - учеб.з., П - жизн.з.</c:v>
                </c:pt>
                <c:pt idx="1">
                  <c:v>2.Анал.Об. Н - "для костей", П - "разн.витам."</c:v>
                </c:pt>
                <c:pt idx="2">
                  <c:v>3.Групп. Н - зад.осн., П - сам.выбр.</c:v>
                </c:pt>
                <c:pt idx="3">
                  <c:v>4.Срав. Н - зад.крит., П - сам.определ.</c:v>
                </c:pt>
                <c:pt idx="4">
                  <c:v>5.Прич-след. Н - прост. П - слож.</c:v>
                </c:pt>
                <c:pt idx="5">
                  <c:v>6.Анал.мод. Н - пониман, П - реш.зад.</c:v>
                </c:pt>
                <c:pt idx="6">
                  <c:v>7.Инф в раз.ф. Н-план т., П. - схема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68</c:v>
                </c:pt>
                <c:pt idx="1">
                  <c:v>49</c:v>
                </c:pt>
                <c:pt idx="2">
                  <c:v>23</c:v>
                </c:pt>
                <c:pt idx="3">
                  <c:v>40</c:v>
                </c:pt>
                <c:pt idx="4">
                  <c:v>50</c:v>
                </c:pt>
                <c:pt idx="5">
                  <c:v>48</c:v>
                </c:pt>
                <c:pt idx="6">
                  <c:v>27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Н.у.6-Ср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1.Нах.дост.инф Н - учеб.з., П - жизн.з.</c:v>
                </c:pt>
                <c:pt idx="1">
                  <c:v>2.Анал.Об. Н - "для костей", П - "разн.витам."</c:v>
                </c:pt>
                <c:pt idx="2">
                  <c:v>3.Групп. Н - зад.осн., П - сам.выбр.</c:v>
                </c:pt>
                <c:pt idx="3">
                  <c:v>4.Срав. Н - зад.крит., П - сам.определ.</c:v>
                </c:pt>
                <c:pt idx="4">
                  <c:v>5.Прич-след. Н - прост. П - слож.</c:v>
                </c:pt>
                <c:pt idx="5">
                  <c:v>6.Анал.мод. Н - пониман, П - реш.зад.</c:v>
                </c:pt>
                <c:pt idx="6">
                  <c:v>7.Инф в раз.ф. Н-план т., П. - схема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58</c:v>
                </c:pt>
                <c:pt idx="1">
                  <c:v>64</c:v>
                </c:pt>
                <c:pt idx="2">
                  <c:v>55</c:v>
                </c:pt>
                <c:pt idx="3">
                  <c:v>58</c:v>
                </c:pt>
                <c:pt idx="4">
                  <c:v>72</c:v>
                </c:pt>
                <c:pt idx="5">
                  <c:v>54</c:v>
                </c:pt>
                <c:pt idx="6">
                  <c:v>30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П.у.-6-Ср.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1.Нах.дост.инф Н - учеб.з., П - жизн.з.</c:v>
                </c:pt>
                <c:pt idx="1">
                  <c:v>2.Анал.Об. Н - "для костей", П - "разн.витам."</c:v>
                </c:pt>
                <c:pt idx="2">
                  <c:v>3.Групп. Н - зад.осн., П - сам.выбр.</c:v>
                </c:pt>
                <c:pt idx="3">
                  <c:v>4.Срав. Н - зад.крит., П - сам.определ.</c:v>
                </c:pt>
                <c:pt idx="4">
                  <c:v>5.Прич-след. Н - прост. П - слож.</c:v>
                </c:pt>
                <c:pt idx="5">
                  <c:v>6.Анал.мод. Н - пониман, П - реш.зад.</c:v>
                </c:pt>
                <c:pt idx="6">
                  <c:v>7.Инф в раз.ф. Н-план т., П. - схема</c:v>
                </c:pt>
              </c:strCache>
            </c:strRef>
          </c:cat>
          <c:val>
            <c:numRef>
              <c:f>Лист1!$E$2:$E$8</c:f>
              <c:numCache>
                <c:formatCode>General</c:formatCode>
                <c:ptCount val="7"/>
                <c:pt idx="0">
                  <c:v>63</c:v>
                </c:pt>
                <c:pt idx="1">
                  <c:v>47</c:v>
                </c:pt>
                <c:pt idx="2">
                  <c:v>18</c:v>
                </c:pt>
                <c:pt idx="3">
                  <c:v>32</c:v>
                </c:pt>
                <c:pt idx="4">
                  <c:v>46</c:v>
                </c:pt>
                <c:pt idx="5">
                  <c:v>42</c:v>
                </c:pt>
                <c:pt idx="6">
                  <c:v>20</c:v>
                </c:pt>
              </c:numCache>
            </c:numRef>
          </c:val>
        </c:ser>
        <c:axId val="106445056"/>
        <c:axId val="106455040"/>
      </c:barChart>
      <c:catAx>
        <c:axId val="106445056"/>
        <c:scaling>
          <c:orientation val="minMax"/>
        </c:scaling>
        <c:axPos val="b"/>
        <c:tickLblPos val="nextTo"/>
        <c:crossAx val="106455040"/>
        <c:crosses val="autoZero"/>
        <c:auto val="1"/>
        <c:lblAlgn val="ctr"/>
        <c:lblOffset val="100"/>
      </c:catAx>
      <c:valAx>
        <c:axId val="106455040"/>
        <c:scaling>
          <c:orientation val="minMax"/>
        </c:scaling>
        <c:axPos val="l"/>
        <c:majorGridlines/>
        <c:numFmt formatCode="General" sourceLinked="1"/>
        <c:tickLblPos val="nextTo"/>
        <c:crossAx val="106445056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  <c:userShapes r:id="rId3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2100-Н.у.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1.Цель в Н - учебной, П - жизн.деят.</c:v>
                </c:pt>
                <c:pt idx="1">
                  <c:v>2.Планир.в Н - учебн., П - жизн.</c:v>
                </c:pt>
                <c:pt idx="2">
                  <c:v>3.Оцен.степ.д.цели Н - учеб, П - жизн.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79</c:v>
                </c:pt>
                <c:pt idx="1">
                  <c:v>0</c:v>
                </c:pt>
                <c:pt idx="2">
                  <c:v>48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2100-П.у.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1.Цель в Н - учебной, П - жизн.деят.</c:v>
                </c:pt>
                <c:pt idx="1">
                  <c:v>2.Планир.в Н - учебн., П - жизн.</c:v>
                </c:pt>
                <c:pt idx="2">
                  <c:v>3.Оцен.степ.д.цели Н - учеб, П - жизн.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74</c:v>
                </c:pt>
                <c:pt idx="1">
                  <c:v>76</c:v>
                </c:pt>
                <c:pt idx="2">
                  <c:v>57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Ср.6-Н.у.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1.Цель в Н - учебной, П - жизн.деят.</c:v>
                </c:pt>
                <c:pt idx="1">
                  <c:v>2.Планир.в Н - учебн., П - жизн.</c:v>
                </c:pt>
                <c:pt idx="2">
                  <c:v>3.Оцен.степ.д.цели Н - учеб, П - жизн.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75</c:v>
                </c:pt>
                <c:pt idx="1">
                  <c:v>0</c:v>
                </c:pt>
                <c:pt idx="2">
                  <c:v>45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Ср.6-П.у.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1.Цель в Н - учебной, П - жизн.деят.</c:v>
                </c:pt>
                <c:pt idx="1">
                  <c:v>2.Планир.в Н - учебн., П - жизн.</c:v>
                </c:pt>
                <c:pt idx="2">
                  <c:v>3.Оцен.степ.д.цели Н - учеб, П - жизн.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65</c:v>
                </c:pt>
                <c:pt idx="1">
                  <c:v>71</c:v>
                </c:pt>
                <c:pt idx="2">
                  <c:v>49</c:v>
                </c:pt>
              </c:numCache>
            </c:numRef>
          </c:val>
        </c:ser>
        <c:axId val="108783104"/>
        <c:axId val="108784640"/>
      </c:barChart>
      <c:catAx>
        <c:axId val="108783104"/>
        <c:scaling>
          <c:orientation val="minMax"/>
        </c:scaling>
        <c:axPos val="b"/>
        <c:tickLblPos val="nextTo"/>
        <c:crossAx val="108784640"/>
        <c:crosses val="autoZero"/>
        <c:auto val="1"/>
        <c:lblAlgn val="ctr"/>
        <c:lblOffset val="100"/>
      </c:catAx>
      <c:valAx>
        <c:axId val="108784640"/>
        <c:scaling>
          <c:orientation val="minMax"/>
        </c:scaling>
        <c:axPos val="l"/>
        <c:majorGridlines/>
        <c:numFmt formatCode="General" sourceLinked="1"/>
        <c:tickLblPos val="nextTo"/>
        <c:crossAx val="108783104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  <c:userShapes r:id="rId3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Кл.6-2100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1.Мнение с арг.и факт.</c:v>
                </c:pt>
                <c:pt idx="1">
                  <c:v>2.Поним. Позицию выраж.Неявно</c:v>
                </c:pt>
                <c:pt idx="2">
                  <c:v>3.Различ.в речи мнения и доказ.</c:v>
                </c:pt>
                <c:pt idx="3">
                  <c:v>4.Преодол.конфл.договарив.</c:v>
                </c:pt>
                <c:pt idx="4">
                  <c:v>5.Созд.тексты для зад.общения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44</c:v>
                </c:pt>
                <c:pt idx="1">
                  <c:v>64</c:v>
                </c:pt>
                <c:pt idx="2">
                  <c:v>36</c:v>
                </c:pt>
                <c:pt idx="3">
                  <c:v>37</c:v>
                </c:pt>
                <c:pt idx="4">
                  <c:v>67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Ср.-6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1.Мнение с арг.и факт.</c:v>
                </c:pt>
                <c:pt idx="1">
                  <c:v>2.Поним. Позицию выраж.Неявно</c:v>
                </c:pt>
                <c:pt idx="2">
                  <c:v>3.Различ.в речи мнения и доказ.</c:v>
                </c:pt>
                <c:pt idx="3">
                  <c:v>4.Преодол.конфл.договарив.</c:v>
                </c:pt>
                <c:pt idx="4">
                  <c:v>5.Созд.тексты для зад.общения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38</c:v>
                </c:pt>
                <c:pt idx="1">
                  <c:v>56</c:v>
                </c:pt>
                <c:pt idx="2">
                  <c:v>29</c:v>
                </c:pt>
                <c:pt idx="3">
                  <c:v>30</c:v>
                </c:pt>
                <c:pt idx="4">
                  <c:v>61</c:v>
                </c:pt>
              </c:numCache>
            </c:numRef>
          </c:val>
        </c:ser>
        <c:axId val="109407232"/>
        <c:axId val="109409024"/>
      </c:barChart>
      <c:catAx>
        <c:axId val="109407232"/>
        <c:scaling>
          <c:orientation val="minMax"/>
        </c:scaling>
        <c:axPos val="b"/>
        <c:tickLblPos val="nextTo"/>
        <c:crossAx val="109409024"/>
        <c:crosses val="autoZero"/>
        <c:auto val="1"/>
        <c:lblAlgn val="ctr"/>
        <c:lblOffset val="100"/>
      </c:catAx>
      <c:valAx>
        <c:axId val="109409024"/>
        <c:scaling>
          <c:orientation val="minMax"/>
        </c:scaling>
        <c:axPos val="l"/>
        <c:majorGridlines/>
        <c:numFmt formatCode="General" sourceLinked="1"/>
        <c:tickLblPos val="nextTo"/>
        <c:crossAx val="109407232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  <c:userShapes r:id="rId3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Кл.6-2100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1.Оценка неоднозн.поступков</c:v>
                </c:pt>
                <c:pt idx="1">
                  <c:v>2.Выбор пост.в морал.пробл.</c:v>
                </c:pt>
                <c:pt idx="2">
                  <c:v>3.Осозн.гражд.через объедин.интересы</c:v>
                </c:pt>
                <c:pt idx="3">
                  <c:v>4.Уваж.отнош. К непох.на тебя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64</c:v>
                </c:pt>
                <c:pt idx="1">
                  <c:v>75</c:v>
                </c:pt>
                <c:pt idx="2">
                  <c:v>37</c:v>
                </c:pt>
                <c:pt idx="3">
                  <c:v>81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6-сред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1.Оценка неоднозн.поступков</c:v>
                </c:pt>
                <c:pt idx="1">
                  <c:v>2.Выбор пост.в морал.пробл.</c:v>
                </c:pt>
                <c:pt idx="2">
                  <c:v>3.Осозн.гражд.через объедин.интересы</c:v>
                </c:pt>
                <c:pt idx="3">
                  <c:v>4.Уваж.отнош. К непох.на тебя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62</c:v>
                </c:pt>
                <c:pt idx="1">
                  <c:v>70</c:v>
                </c:pt>
                <c:pt idx="2">
                  <c:v>35</c:v>
                </c:pt>
                <c:pt idx="3">
                  <c:v>77</c:v>
                </c:pt>
              </c:numCache>
            </c:numRef>
          </c:val>
        </c:ser>
        <c:axId val="109028096"/>
        <c:axId val="109029632"/>
      </c:barChart>
      <c:catAx>
        <c:axId val="109028096"/>
        <c:scaling>
          <c:orientation val="minMax"/>
        </c:scaling>
        <c:axPos val="b"/>
        <c:tickLblPos val="nextTo"/>
        <c:crossAx val="109029632"/>
        <c:crosses val="autoZero"/>
        <c:auto val="1"/>
        <c:lblAlgn val="ctr"/>
        <c:lblOffset val="100"/>
      </c:catAx>
      <c:valAx>
        <c:axId val="109029632"/>
        <c:scaling>
          <c:orientation val="minMax"/>
        </c:scaling>
        <c:axPos val="l"/>
        <c:majorGridlines/>
        <c:numFmt formatCode="General" sourceLinked="1"/>
        <c:tickLblPos val="nextTo"/>
        <c:crossAx val="109028096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 кл. - Н.ур.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Познавательные УУД</c:v>
                </c:pt>
                <c:pt idx="1">
                  <c:v>Коммуникативные УУД</c:v>
                </c:pt>
                <c:pt idx="2">
                  <c:v>Регулятивные УУД</c:v>
                </c:pt>
                <c:pt idx="3">
                  <c:v>Личностные результаты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47</c:v>
                </c:pt>
                <c:pt idx="1">
                  <c:v>38</c:v>
                </c:pt>
                <c:pt idx="2">
                  <c:v>52</c:v>
                </c:pt>
                <c:pt idx="3">
                  <c:v>61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Все кл. - П.ур.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Познавательные УУД</c:v>
                </c:pt>
                <c:pt idx="1">
                  <c:v>Коммуникативные УУД</c:v>
                </c:pt>
                <c:pt idx="2">
                  <c:v>Регулятивные УУД</c:v>
                </c:pt>
                <c:pt idx="3">
                  <c:v>Личностные результаты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34</c:v>
                </c:pt>
                <c:pt idx="1">
                  <c:v>0</c:v>
                </c:pt>
                <c:pt idx="2">
                  <c:v>55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2100 кл. - Н.ур.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Познавательные УУД</c:v>
                </c:pt>
                <c:pt idx="1">
                  <c:v>Коммуникативные УУД</c:v>
                </c:pt>
                <c:pt idx="2">
                  <c:v>Регулятивные УУД</c:v>
                </c:pt>
                <c:pt idx="3">
                  <c:v>Личностные результаты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48.6</c:v>
                </c:pt>
                <c:pt idx="1">
                  <c:v>39</c:v>
                </c:pt>
                <c:pt idx="2">
                  <c:v>54</c:v>
                </c:pt>
                <c:pt idx="3">
                  <c:v>66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2100 кл. - П.ур.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Познавательные УУД</c:v>
                </c:pt>
                <c:pt idx="1">
                  <c:v>Коммуникативные УУД</c:v>
                </c:pt>
                <c:pt idx="2">
                  <c:v>Регулятивные УУД</c:v>
                </c:pt>
                <c:pt idx="3">
                  <c:v>Личностные результаты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36</c:v>
                </c:pt>
                <c:pt idx="1">
                  <c:v>0</c:v>
                </c:pt>
                <c:pt idx="2">
                  <c:v>58</c:v>
                </c:pt>
              </c:numCache>
            </c:numRef>
          </c:val>
        </c:ser>
        <c:axId val="106404480"/>
        <c:axId val="106410368"/>
      </c:barChart>
      <c:catAx>
        <c:axId val="106404480"/>
        <c:scaling>
          <c:orientation val="minMax"/>
        </c:scaling>
        <c:axPos val="b"/>
        <c:tickLblPos val="nextTo"/>
        <c:crossAx val="106410368"/>
        <c:crosses val="autoZero"/>
        <c:auto val="1"/>
        <c:lblAlgn val="ctr"/>
        <c:lblOffset val="100"/>
      </c:catAx>
      <c:valAx>
        <c:axId val="106410368"/>
        <c:scaling>
          <c:orientation val="minMax"/>
        </c:scaling>
        <c:axPos val="l"/>
        <c:majorGridlines/>
        <c:numFmt formatCode="General" sourceLinked="1"/>
        <c:tickLblPos val="nextTo"/>
        <c:crossAx val="106404480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39679715302491114"/>
          <c:y val="1.9607843137254902E-2"/>
        </c:manualLayout>
      </c:layout>
      <c:spPr>
        <a:noFill/>
        <a:ln w="25380">
          <a:noFill/>
        </a:ln>
      </c:spPr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6-е классы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2100 в нач.шк. и полное продолжение в осн.шк.</c:v>
                </c:pt>
                <c:pt idx="1">
                  <c:v>2100 в нач.шк. и частичное продолжение в осн.шк.</c:v>
                </c:pt>
                <c:pt idx="2">
                  <c:v>2100 в нач. шк. без продолжения в осн.школе</c:v>
                </c:pt>
                <c:pt idx="3">
                  <c:v>Другие УМК в нач.шк. и полностью 2100 в осн.школе</c:v>
                </c:pt>
                <c:pt idx="4">
                  <c:v>Другие УМК в нач.шк. и частично 2100 в осн.шк.</c:v>
                </c:pt>
                <c:pt idx="5">
                  <c:v>Другие УМК в нач.шк. и без 2100 в осн.шк.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21</c:v>
                </c:pt>
                <c:pt idx="1">
                  <c:v>5</c:v>
                </c:pt>
                <c:pt idx="2">
                  <c:v>8</c:v>
                </c:pt>
                <c:pt idx="3">
                  <c:v>4</c:v>
                </c:pt>
                <c:pt idx="4">
                  <c:v>0</c:v>
                </c:pt>
                <c:pt idx="5">
                  <c:v>7</c:v>
                </c:pt>
              </c:numCache>
            </c:numRef>
          </c:val>
        </c:ser>
      </c:pie3DChart>
      <c:spPr>
        <a:noFill/>
        <a:ln w="25380">
          <a:noFill/>
        </a:ln>
      </c:spPr>
    </c:plotArea>
    <c:legend>
      <c:legendPos val="r"/>
      <c:layout>
        <c:manualLayout>
          <c:xMode val="edge"/>
          <c:yMode val="edge"/>
          <c:x val="0.65480427046263379"/>
          <c:y val="0.19607843137254904"/>
          <c:w val="0.33274021352313166"/>
          <c:h val="0.78758169934640521"/>
        </c:manualLayout>
      </c:layout>
    </c:legend>
    <c:plotVisOnly val="1"/>
    <c:dispBlanksAs val="zero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 кл. - Н.ур.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Познавательные УУД</c:v>
                </c:pt>
                <c:pt idx="1">
                  <c:v>Коммуникативные УУД</c:v>
                </c:pt>
                <c:pt idx="2">
                  <c:v>Регулятивные УУД</c:v>
                </c:pt>
                <c:pt idx="3">
                  <c:v>Личностные результаты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65.400000000000006</c:v>
                </c:pt>
                <c:pt idx="1">
                  <c:v>43.3</c:v>
                </c:pt>
                <c:pt idx="2">
                  <c:v>60.3</c:v>
                </c:pt>
                <c:pt idx="3">
                  <c:v>61.5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Все кл. - П.ур.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Познавательные УУД</c:v>
                </c:pt>
                <c:pt idx="1">
                  <c:v>Коммуникативные УУД</c:v>
                </c:pt>
                <c:pt idx="2">
                  <c:v>Регулятивные УУД</c:v>
                </c:pt>
                <c:pt idx="3">
                  <c:v>Личностные результаты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38.800000000000004</c:v>
                </c:pt>
                <c:pt idx="1">
                  <c:v>0</c:v>
                </c:pt>
                <c:pt idx="2">
                  <c:v>62.1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2100 кл. - Н.ур.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Познавательные УУД</c:v>
                </c:pt>
                <c:pt idx="1">
                  <c:v>Коммуникативные УУД</c:v>
                </c:pt>
                <c:pt idx="2">
                  <c:v>Регулятивные УУД</c:v>
                </c:pt>
                <c:pt idx="3">
                  <c:v>Личностные результаты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62.5</c:v>
                </c:pt>
                <c:pt idx="1">
                  <c:v>50</c:v>
                </c:pt>
                <c:pt idx="2">
                  <c:v>64.099999999999994</c:v>
                </c:pt>
                <c:pt idx="3">
                  <c:v>64.599999999999994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2100 кл. - П.ур.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Познавательные УУД</c:v>
                </c:pt>
                <c:pt idx="1">
                  <c:v>Коммуникативные УУД</c:v>
                </c:pt>
                <c:pt idx="2">
                  <c:v>Регулятивные УУД</c:v>
                </c:pt>
                <c:pt idx="3">
                  <c:v>Личностные результаты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44</c:v>
                </c:pt>
                <c:pt idx="1">
                  <c:v>0</c:v>
                </c:pt>
                <c:pt idx="2">
                  <c:v>69.2</c:v>
                </c:pt>
              </c:numCache>
            </c:numRef>
          </c:val>
        </c:ser>
        <c:axId val="106524672"/>
        <c:axId val="106526208"/>
      </c:barChart>
      <c:catAx>
        <c:axId val="106524672"/>
        <c:scaling>
          <c:orientation val="minMax"/>
        </c:scaling>
        <c:axPos val="b"/>
        <c:tickLblPos val="nextTo"/>
        <c:crossAx val="106526208"/>
        <c:crosses val="autoZero"/>
        <c:auto val="1"/>
        <c:lblAlgn val="ctr"/>
        <c:lblOffset val="100"/>
      </c:catAx>
      <c:valAx>
        <c:axId val="106526208"/>
        <c:scaling>
          <c:orientation val="minMax"/>
        </c:scaling>
        <c:axPos val="l"/>
        <c:majorGridlines/>
        <c:numFmt formatCode="General" sourceLinked="1"/>
        <c:tickLblPos val="nextTo"/>
        <c:crossAx val="106524672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  <c:userShapes r:id="rId3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Н.у.-5кл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1.Нах.дост.инф Н - учеб.з., П - жизн.з.</c:v>
                </c:pt>
                <c:pt idx="1">
                  <c:v>2.Анал.Об. Н - "для костей", П - "разн.витам."</c:v>
                </c:pt>
                <c:pt idx="2">
                  <c:v>3.Групп. Н - зад.осн., П - сам.выбр.</c:v>
                </c:pt>
                <c:pt idx="3">
                  <c:v>4.Срав. Н - зад.крит., П - сам.определ.</c:v>
                </c:pt>
                <c:pt idx="4">
                  <c:v>5.Прич-след. Н - прост. П - слож.</c:v>
                </c:pt>
                <c:pt idx="5">
                  <c:v>6.Анал.мод. Н - пониман, П - реш.зад.</c:v>
                </c:pt>
                <c:pt idx="6">
                  <c:v>7.Инф в раз.ф. Н-план т., П. - схема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53</c:v>
                </c:pt>
                <c:pt idx="1">
                  <c:v>54</c:v>
                </c:pt>
                <c:pt idx="2">
                  <c:v>45</c:v>
                </c:pt>
                <c:pt idx="3">
                  <c:v>45</c:v>
                </c:pt>
                <c:pt idx="4">
                  <c:v>65</c:v>
                </c:pt>
                <c:pt idx="5">
                  <c:v>42</c:v>
                </c:pt>
                <c:pt idx="6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П.у.-5кл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1.Нах.дост.инф Н - учеб.з., П - жизн.з.</c:v>
                </c:pt>
                <c:pt idx="1">
                  <c:v>2.Анал.Об. Н - "для костей", П - "разн.витам."</c:v>
                </c:pt>
                <c:pt idx="2">
                  <c:v>3.Групп. Н - зад.осн., П - сам.выбр.</c:v>
                </c:pt>
                <c:pt idx="3">
                  <c:v>4.Срав. Н - зад.крит., П - сам.определ.</c:v>
                </c:pt>
                <c:pt idx="4">
                  <c:v>5.Прич-след. Н - прост. П - слож.</c:v>
                </c:pt>
                <c:pt idx="5">
                  <c:v>6.Анал.мод. Н - пониман, П - реш.зад.</c:v>
                </c:pt>
                <c:pt idx="6">
                  <c:v>7.Инф в раз.ф. Н-план т., П. - схема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60</c:v>
                </c:pt>
                <c:pt idx="1">
                  <c:v>39</c:v>
                </c:pt>
                <c:pt idx="2">
                  <c:v>15</c:v>
                </c:pt>
                <c:pt idx="3">
                  <c:v>23</c:v>
                </c:pt>
                <c:pt idx="4">
                  <c:v>41</c:v>
                </c:pt>
                <c:pt idx="5">
                  <c:v>40</c:v>
                </c:pt>
                <c:pt idx="6">
                  <c:v>16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Н.у.6кл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1.Нах.дост.инф Н - учеб.з., П - жизн.з.</c:v>
                </c:pt>
                <c:pt idx="1">
                  <c:v>2.Анал.Об. Н - "для костей", П - "разн.витам."</c:v>
                </c:pt>
                <c:pt idx="2">
                  <c:v>3.Групп. Н - зад.осн., П - сам.выбр.</c:v>
                </c:pt>
                <c:pt idx="3">
                  <c:v>4.Срав. Н - зад.крит., П - сам.определ.</c:v>
                </c:pt>
                <c:pt idx="4">
                  <c:v>5.Прич-след. Н - прост. П - слож.</c:v>
                </c:pt>
                <c:pt idx="5">
                  <c:v>6.Анал.мод. Н - пониман, П - реш.зад.</c:v>
                </c:pt>
                <c:pt idx="6">
                  <c:v>7.Инф в раз.ф. Н-план т., П. - схема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58</c:v>
                </c:pt>
                <c:pt idx="1">
                  <c:v>64</c:v>
                </c:pt>
                <c:pt idx="2">
                  <c:v>55</c:v>
                </c:pt>
                <c:pt idx="3">
                  <c:v>58</c:v>
                </c:pt>
                <c:pt idx="4">
                  <c:v>72</c:v>
                </c:pt>
                <c:pt idx="5">
                  <c:v>54</c:v>
                </c:pt>
                <c:pt idx="6">
                  <c:v>30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П.у.-6кл.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1.Нах.дост.инф Н - учеб.з., П - жизн.з.</c:v>
                </c:pt>
                <c:pt idx="1">
                  <c:v>2.Анал.Об. Н - "для костей", П - "разн.витам."</c:v>
                </c:pt>
                <c:pt idx="2">
                  <c:v>3.Групп. Н - зад.осн., П - сам.выбр.</c:v>
                </c:pt>
                <c:pt idx="3">
                  <c:v>4.Срав. Н - зад.крит., П - сам.определ.</c:v>
                </c:pt>
                <c:pt idx="4">
                  <c:v>5.Прич-след. Н - прост. П - слож.</c:v>
                </c:pt>
                <c:pt idx="5">
                  <c:v>6.Анал.мод. Н - пониман, П - реш.зад.</c:v>
                </c:pt>
                <c:pt idx="6">
                  <c:v>7.Инф в раз.ф. Н-план т., П. - схема</c:v>
                </c:pt>
              </c:strCache>
            </c:strRef>
          </c:cat>
          <c:val>
            <c:numRef>
              <c:f>Лист1!$E$2:$E$8</c:f>
              <c:numCache>
                <c:formatCode>General</c:formatCode>
                <c:ptCount val="7"/>
                <c:pt idx="0">
                  <c:v>63</c:v>
                </c:pt>
                <c:pt idx="1">
                  <c:v>47</c:v>
                </c:pt>
                <c:pt idx="2">
                  <c:v>18</c:v>
                </c:pt>
                <c:pt idx="3">
                  <c:v>32</c:v>
                </c:pt>
                <c:pt idx="4">
                  <c:v>46</c:v>
                </c:pt>
                <c:pt idx="5">
                  <c:v>42</c:v>
                </c:pt>
                <c:pt idx="6">
                  <c:v>20</c:v>
                </c:pt>
              </c:numCache>
            </c:numRef>
          </c:val>
        </c:ser>
        <c:axId val="106552320"/>
        <c:axId val="108548864"/>
      </c:barChart>
      <c:catAx>
        <c:axId val="106552320"/>
        <c:scaling>
          <c:orientation val="minMax"/>
        </c:scaling>
        <c:axPos val="b"/>
        <c:tickLblPos val="nextTo"/>
        <c:crossAx val="108548864"/>
        <c:crosses val="autoZero"/>
        <c:auto val="1"/>
        <c:lblAlgn val="ctr"/>
        <c:lblOffset val="100"/>
      </c:catAx>
      <c:valAx>
        <c:axId val="108548864"/>
        <c:scaling>
          <c:orientation val="minMax"/>
        </c:scaling>
        <c:axPos val="l"/>
        <c:majorGridlines/>
        <c:numFmt formatCode="General" sourceLinked="1"/>
        <c:tickLblPos val="nextTo"/>
        <c:crossAx val="106552320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  <c:userShapes r:id="rId3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Н.у.5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1.Цель в Н - учебной, П - жизн.деят.</c:v>
                </c:pt>
                <c:pt idx="1">
                  <c:v>2.Планир.в Н - учебн., П - жизн.</c:v>
                </c:pt>
                <c:pt idx="2">
                  <c:v>3.Оцен.степ.д.цели Н - учеб, П - жизн.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66</c:v>
                </c:pt>
                <c:pt idx="1">
                  <c:v>0</c:v>
                </c:pt>
                <c:pt idx="2">
                  <c:v>38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П.у.5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1.Цель в Н - учебной, П - жизн.деят.</c:v>
                </c:pt>
                <c:pt idx="1">
                  <c:v>2.Планир.в Н - учебн., П - жизн.</c:v>
                </c:pt>
                <c:pt idx="2">
                  <c:v>3.Оцен.степ.д.цели Н - учеб, П - жизн.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59</c:v>
                </c:pt>
                <c:pt idx="1">
                  <c:v>64</c:v>
                </c:pt>
                <c:pt idx="2">
                  <c:v>40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Н.у.6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1.Цель в Н - учебной, П - жизн.деят.</c:v>
                </c:pt>
                <c:pt idx="1">
                  <c:v>2.Планир.в Н - учебн., П - жизн.</c:v>
                </c:pt>
                <c:pt idx="2">
                  <c:v>3.Оцен.степ.д.цели Н - учеб, П - жизн.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75</c:v>
                </c:pt>
                <c:pt idx="1">
                  <c:v>0</c:v>
                </c:pt>
                <c:pt idx="2">
                  <c:v>45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П.у.6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1.Цель в Н - учебной, П - жизн.деят.</c:v>
                </c:pt>
                <c:pt idx="1">
                  <c:v>2.Планир.в Н - учебн., П - жизн.</c:v>
                </c:pt>
                <c:pt idx="2">
                  <c:v>3.Оцен.степ.д.цели Н - учеб, П - жизн.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65</c:v>
                </c:pt>
                <c:pt idx="1">
                  <c:v>71</c:v>
                </c:pt>
                <c:pt idx="2">
                  <c:v>49</c:v>
                </c:pt>
              </c:numCache>
            </c:numRef>
          </c:val>
        </c:ser>
        <c:axId val="108693760"/>
        <c:axId val="108707840"/>
      </c:barChart>
      <c:catAx>
        <c:axId val="108693760"/>
        <c:scaling>
          <c:orientation val="minMax"/>
        </c:scaling>
        <c:axPos val="b"/>
        <c:tickLblPos val="nextTo"/>
        <c:crossAx val="108707840"/>
        <c:crosses val="autoZero"/>
        <c:auto val="1"/>
        <c:lblAlgn val="ctr"/>
        <c:lblOffset val="100"/>
      </c:catAx>
      <c:valAx>
        <c:axId val="108707840"/>
        <c:scaling>
          <c:orientation val="minMax"/>
        </c:scaling>
        <c:axPos val="l"/>
        <c:majorGridlines/>
        <c:numFmt formatCode="General" sourceLinked="1"/>
        <c:tickLblPos val="nextTo"/>
        <c:crossAx val="108693760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  <c:userShapes r:id="rId3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5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1.Мнение с арг.и факт.</c:v>
                </c:pt>
                <c:pt idx="1">
                  <c:v>2.Поним. Позицию выраж.Неявно</c:v>
                </c:pt>
                <c:pt idx="2">
                  <c:v>3.Различ.в речи мнения и доказ.</c:v>
                </c:pt>
                <c:pt idx="3">
                  <c:v>4.Преодол.конфл.договарив.</c:v>
                </c:pt>
                <c:pt idx="4">
                  <c:v>5.Созд.тексты для зад.общения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35</c:v>
                </c:pt>
                <c:pt idx="1">
                  <c:v>51</c:v>
                </c:pt>
                <c:pt idx="2">
                  <c:v>24</c:v>
                </c:pt>
                <c:pt idx="3">
                  <c:v>27</c:v>
                </c:pt>
                <c:pt idx="4">
                  <c:v>55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6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1.Мнение с арг.и факт.</c:v>
                </c:pt>
                <c:pt idx="1">
                  <c:v>2.Поним. Позицию выраж.Неявно</c:v>
                </c:pt>
                <c:pt idx="2">
                  <c:v>3.Различ.в речи мнения и доказ.</c:v>
                </c:pt>
                <c:pt idx="3">
                  <c:v>4.Преодол.конфл.договарив.</c:v>
                </c:pt>
                <c:pt idx="4">
                  <c:v>5.Созд.тексты для зад.общения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38</c:v>
                </c:pt>
                <c:pt idx="1">
                  <c:v>56</c:v>
                </c:pt>
                <c:pt idx="2">
                  <c:v>29</c:v>
                </c:pt>
                <c:pt idx="3">
                  <c:v>30</c:v>
                </c:pt>
                <c:pt idx="4">
                  <c:v>61</c:v>
                </c:pt>
              </c:numCache>
            </c:numRef>
          </c:val>
        </c:ser>
        <c:axId val="72478720"/>
        <c:axId val="72480256"/>
      </c:barChart>
      <c:catAx>
        <c:axId val="72478720"/>
        <c:scaling>
          <c:orientation val="minMax"/>
        </c:scaling>
        <c:axPos val="b"/>
        <c:tickLblPos val="nextTo"/>
        <c:crossAx val="72480256"/>
        <c:crosses val="autoZero"/>
        <c:auto val="1"/>
        <c:lblAlgn val="ctr"/>
        <c:lblOffset val="100"/>
      </c:catAx>
      <c:valAx>
        <c:axId val="72480256"/>
        <c:scaling>
          <c:orientation val="minMax"/>
        </c:scaling>
        <c:axPos val="l"/>
        <c:majorGridlines/>
        <c:numFmt formatCode="General" sourceLinked="1"/>
        <c:tickLblPos val="nextTo"/>
        <c:crossAx val="72478720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  <c:userShapes r:id="rId3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5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1.Оценка неоднозн.поступков</c:v>
                </c:pt>
                <c:pt idx="1">
                  <c:v>2.Выбор пост.в морал.пробл.</c:v>
                </c:pt>
                <c:pt idx="2">
                  <c:v>3.Осозн.гражд.через объедин.интересы</c:v>
                </c:pt>
                <c:pt idx="3">
                  <c:v>4.Уваж.отнош. К непох.на тебя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56</c:v>
                </c:pt>
                <c:pt idx="1">
                  <c:v>68</c:v>
                </c:pt>
                <c:pt idx="2">
                  <c:v>34</c:v>
                </c:pt>
                <c:pt idx="3">
                  <c:v>85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6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1.Оценка неоднозн.поступков</c:v>
                </c:pt>
                <c:pt idx="1">
                  <c:v>2.Выбор пост.в морал.пробл.</c:v>
                </c:pt>
                <c:pt idx="2">
                  <c:v>3.Осозн.гражд.через объедин.интересы</c:v>
                </c:pt>
                <c:pt idx="3">
                  <c:v>4.Уваж.отнош. К непох.на тебя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62</c:v>
                </c:pt>
                <c:pt idx="1">
                  <c:v>70</c:v>
                </c:pt>
                <c:pt idx="2">
                  <c:v>35</c:v>
                </c:pt>
                <c:pt idx="3">
                  <c:v>77</c:v>
                </c:pt>
              </c:numCache>
            </c:numRef>
          </c:val>
        </c:ser>
        <c:axId val="108815872"/>
        <c:axId val="108817408"/>
      </c:barChart>
      <c:catAx>
        <c:axId val="108815872"/>
        <c:scaling>
          <c:orientation val="minMax"/>
        </c:scaling>
        <c:axPos val="b"/>
        <c:tickLblPos val="nextTo"/>
        <c:crossAx val="108817408"/>
        <c:crosses val="autoZero"/>
        <c:auto val="1"/>
        <c:lblAlgn val="ctr"/>
        <c:lblOffset val="100"/>
      </c:catAx>
      <c:valAx>
        <c:axId val="108817408"/>
        <c:scaling>
          <c:orientation val="minMax"/>
        </c:scaling>
        <c:axPos val="l"/>
        <c:majorGridlines/>
        <c:numFmt formatCode="General" sourceLinked="1"/>
        <c:tickLblPos val="nextTo"/>
        <c:crossAx val="108815872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  <c:userShapes r:id="rId3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2100 Н.у.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1.Нах.дост.инф Н - учеб.з., П - жизн.з.</c:v>
                </c:pt>
                <c:pt idx="1">
                  <c:v>2.Анал.Об. Н - "для костей", П - "разн.витам."</c:v>
                </c:pt>
                <c:pt idx="2">
                  <c:v>3.Групп. Н - зад.осн., П - сам.выбр.</c:v>
                </c:pt>
                <c:pt idx="3">
                  <c:v>4.Срав. Н - зад.крит., П - сам.определ.</c:v>
                </c:pt>
                <c:pt idx="4">
                  <c:v>5.Прич-след. Н - прост. П - слож.</c:v>
                </c:pt>
                <c:pt idx="5">
                  <c:v>6.Анал.мод. Н - пониман, П - реш.зад.</c:v>
                </c:pt>
                <c:pt idx="6">
                  <c:v>7.Инф в раз.ф. Н-план т., П. - схема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51</c:v>
                </c:pt>
                <c:pt idx="1">
                  <c:v>53</c:v>
                </c:pt>
                <c:pt idx="2">
                  <c:v>48</c:v>
                </c:pt>
                <c:pt idx="3">
                  <c:v>45</c:v>
                </c:pt>
                <c:pt idx="4">
                  <c:v>64</c:v>
                </c:pt>
                <c:pt idx="5">
                  <c:v>48</c:v>
                </c:pt>
                <c:pt idx="6">
                  <c:v>28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2100 П.у.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1.Нах.дост.инф Н - учеб.з., П - жизн.з.</c:v>
                </c:pt>
                <c:pt idx="1">
                  <c:v>2.Анал.Об. Н - "для костей", П - "разн.витам."</c:v>
                </c:pt>
                <c:pt idx="2">
                  <c:v>3.Групп. Н - зад.осн., П - сам.выбр.</c:v>
                </c:pt>
                <c:pt idx="3">
                  <c:v>4.Срав. Н - зад.крит., П - сам.определ.</c:v>
                </c:pt>
                <c:pt idx="4">
                  <c:v>5.Прич-след. Н - прост. П - слож.</c:v>
                </c:pt>
                <c:pt idx="5">
                  <c:v>6.Анал.мод. Н - пониман, П - реш.зад.</c:v>
                </c:pt>
                <c:pt idx="6">
                  <c:v>7.Инф в раз.ф. Н-план т., П. - схема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58</c:v>
                </c:pt>
                <c:pt idx="1">
                  <c:v>40</c:v>
                </c:pt>
                <c:pt idx="2">
                  <c:v>21</c:v>
                </c:pt>
                <c:pt idx="3">
                  <c:v>28</c:v>
                </c:pt>
                <c:pt idx="4">
                  <c:v>40</c:v>
                </c:pt>
                <c:pt idx="5">
                  <c:v>43</c:v>
                </c:pt>
                <c:pt idx="6">
                  <c:v>20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Др. Н.у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1.Нах.дост.инф Н - учеб.з., П - жизн.з.</c:v>
                </c:pt>
                <c:pt idx="1">
                  <c:v>2.Анал.Об. Н - "для костей", П - "разн.витам."</c:v>
                </c:pt>
                <c:pt idx="2">
                  <c:v>3.Групп. Н - зад.осн., П - сам.выбр.</c:v>
                </c:pt>
                <c:pt idx="3">
                  <c:v>4.Срав. Н - зад.крит., П - сам.определ.</c:v>
                </c:pt>
                <c:pt idx="4">
                  <c:v>5.Прич-след. Н - прост. П - слож.</c:v>
                </c:pt>
                <c:pt idx="5">
                  <c:v>6.Анал.мод. Н - пониман, П - реш.зад.</c:v>
                </c:pt>
                <c:pt idx="6">
                  <c:v>7.Инф в раз.ф. Н-план т., П. - схема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49</c:v>
                </c:pt>
                <c:pt idx="1">
                  <c:v>58</c:v>
                </c:pt>
                <c:pt idx="2">
                  <c:v>44</c:v>
                </c:pt>
                <c:pt idx="3">
                  <c:v>47</c:v>
                </c:pt>
                <c:pt idx="4">
                  <c:v>69</c:v>
                </c:pt>
                <c:pt idx="5">
                  <c:v>39</c:v>
                </c:pt>
                <c:pt idx="6">
                  <c:v>26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Др. П.у.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1.Нах.дост.инф Н - учеб.з., П - жизн.з.</c:v>
                </c:pt>
                <c:pt idx="1">
                  <c:v>2.Анал.Об. Н - "для костей", П - "разн.витам."</c:v>
                </c:pt>
                <c:pt idx="2">
                  <c:v>3.Групп. Н - зад.осн., П - сам.выбр.</c:v>
                </c:pt>
                <c:pt idx="3">
                  <c:v>4.Срав. Н - зад.крит., П - сам.определ.</c:v>
                </c:pt>
                <c:pt idx="4">
                  <c:v>5.Прич-след. Н - прост. П - слож.</c:v>
                </c:pt>
                <c:pt idx="5">
                  <c:v>6.Анал.мод. Н - пониман, П - реш.зад.</c:v>
                </c:pt>
                <c:pt idx="6">
                  <c:v>7.Инф в раз.ф. Н-план т., П. - схема</c:v>
                </c:pt>
              </c:strCache>
            </c:strRef>
          </c:cat>
          <c:val>
            <c:numRef>
              <c:f>Лист1!$E$2:$E$8</c:f>
              <c:numCache>
                <c:formatCode>General</c:formatCode>
                <c:ptCount val="7"/>
                <c:pt idx="0">
                  <c:v>54</c:v>
                </c:pt>
                <c:pt idx="1">
                  <c:v>41</c:v>
                </c:pt>
                <c:pt idx="2">
                  <c:v>13</c:v>
                </c:pt>
                <c:pt idx="3">
                  <c:v>20</c:v>
                </c:pt>
                <c:pt idx="4">
                  <c:v>44</c:v>
                </c:pt>
                <c:pt idx="5">
                  <c:v>39</c:v>
                </c:pt>
                <c:pt idx="6">
                  <c:v>15</c:v>
                </c:pt>
              </c:numCache>
            </c:numRef>
          </c:val>
        </c:ser>
        <c:axId val="108688128"/>
        <c:axId val="108689664"/>
      </c:barChart>
      <c:catAx>
        <c:axId val="108688128"/>
        <c:scaling>
          <c:orientation val="minMax"/>
        </c:scaling>
        <c:axPos val="b"/>
        <c:tickLblPos val="nextTo"/>
        <c:crossAx val="108689664"/>
        <c:crosses val="autoZero"/>
        <c:auto val="1"/>
        <c:lblAlgn val="ctr"/>
        <c:lblOffset val="100"/>
      </c:catAx>
      <c:valAx>
        <c:axId val="108689664"/>
        <c:scaling>
          <c:orientation val="minMax"/>
        </c:scaling>
        <c:axPos val="l"/>
        <c:majorGridlines/>
        <c:numFmt formatCode="General" sourceLinked="1"/>
        <c:tickLblPos val="nextTo"/>
        <c:crossAx val="108688128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0.06597</cdr:x>
      <cdr:y>0.20833</cdr:y>
    </cdr:from>
    <cdr:to>
      <cdr:x>0.78472</cdr:x>
      <cdr:y>0.20833</cdr:y>
    </cdr:to>
    <cdr:cxnSp macro="">
      <cdr:nvCxnSpPr>
        <cdr:cNvPr id="2" name="Прямая соединительная линия 1"/>
        <cdr:cNvCxnSpPr/>
      </cdr:nvCxnSpPr>
      <cdr:spPr>
        <a:xfrm xmlns:a="http://schemas.openxmlformats.org/drawingml/2006/main">
          <a:off x="361938" y="666739"/>
          <a:ext cx="3943362" cy="11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rgbClr val="FF0000"/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0.07175</cdr:x>
      <cdr:y>0.41964</cdr:y>
    </cdr:from>
    <cdr:to>
      <cdr:x>0.78819</cdr:x>
      <cdr:y>0.42361</cdr:y>
    </cdr:to>
    <cdr:cxnSp macro="">
      <cdr:nvCxnSpPr>
        <cdr:cNvPr id="3" name="Прямая соединительная линия 2"/>
        <cdr:cNvCxnSpPr/>
      </cdr:nvCxnSpPr>
      <cdr:spPr>
        <a:xfrm xmlns:a="http://schemas.openxmlformats.org/drawingml/2006/main" flipV="1">
          <a:off x="393661" y="1343025"/>
          <a:ext cx="3930689" cy="12699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rgbClr val="FF0000"/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0.0596</cdr:x>
      <cdr:y>0.02381</cdr:y>
    </cdr:from>
    <cdr:to>
      <cdr:x>0.78646</cdr:x>
      <cdr:y>0.02481</cdr:y>
    </cdr:to>
    <cdr:cxnSp macro="">
      <cdr:nvCxnSpPr>
        <cdr:cNvPr id="4" name="Прямая соединительная линия 3"/>
        <cdr:cNvCxnSpPr/>
      </cdr:nvCxnSpPr>
      <cdr:spPr>
        <a:xfrm xmlns:a="http://schemas.openxmlformats.org/drawingml/2006/main" flipV="1">
          <a:off x="326989" y="76200"/>
          <a:ext cx="3987836" cy="3202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rgbClr val="FF0000"/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0.06598</cdr:x>
      <cdr:y>0.33631</cdr:y>
    </cdr:from>
    <cdr:to>
      <cdr:x>0.92535</cdr:x>
      <cdr:y>0.33928</cdr:y>
    </cdr:to>
    <cdr:cxnSp macro="">
      <cdr:nvCxnSpPr>
        <cdr:cNvPr id="3" name="Прямая соединительная линия 2"/>
        <cdr:cNvCxnSpPr/>
      </cdr:nvCxnSpPr>
      <cdr:spPr>
        <a:xfrm xmlns:a="http://schemas.openxmlformats.org/drawingml/2006/main" flipV="1">
          <a:off x="361974" y="1076339"/>
          <a:ext cx="4714848" cy="9505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rgbClr val="FF0000"/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0.0787</cdr:x>
      <cdr:y>0.43849</cdr:y>
    </cdr:from>
    <cdr:to>
      <cdr:x>0.93808</cdr:x>
      <cdr:y>0.44147</cdr:y>
    </cdr:to>
    <cdr:cxnSp macro="">
      <cdr:nvCxnSpPr>
        <cdr:cNvPr id="4" name="Прямая соединительная линия 3"/>
        <cdr:cNvCxnSpPr/>
      </cdr:nvCxnSpPr>
      <cdr:spPr>
        <a:xfrm xmlns:a="http://schemas.openxmlformats.org/drawingml/2006/main" flipV="1">
          <a:off x="431807" y="1403351"/>
          <a:ext cx="4714848" cy="9537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rgbClr val="FF0000"/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0.0787</cdr:x>
      <cdr:y>0.23908</cdr:y>
    </cdr:from>
    <cdr:to>
      <cdr:x>0.93807</cdr:x>
      <cdr:y>0.24206</cdr:y>
    </cdr:to>
    <cdr:cxnSp macro="">
      <cdr:nvCxnSpPr>
        <cdr:cNvPr id="5" name="Прямая соединительная линия 4"/>
        <cdr:cNvCxnSpPr/>
      </cdr:nvCxnSpPr>
      <cdr:spPr>
        <a:xfrm xmlns:a="http://schemas.openxmlformats.org/drawingml/2006/main" flipV="1">
          <a:off x="431801" y="765159"/>
          <a:ext cx="4714848" cy="9537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rgbClr val="FF0000"/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0.10359</cdr:x>
      <cdr:y>0.124</cdr:y>
    </cdr:from>
    <cdr:to>
      <cdr:x>0.96296</cdr:x>
      <cdr:y>0.12698</cdr:y>
    </cdr:to>
    <cdr:cxnSp macro="">
      <cdr:nvCxnSpPr>
        <cdr:cNvPr id="6" name="Прямая соединительная линия 5"/>
        <cdr:cNvCxnSpPr/>
      </cdr:nvCxnSpPr>
      <cdr:spPr>
        <a:xfrm xmlns:a="http://schemas.openxmlformats.org/drawingml/2006/main" flipV="1">
          <a:off x="568326" y="396859"/>
          <a:ext cx="4714848" cy="9537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rgbClr val="FF0000"/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11.xml><?xml version="1.0" encoding="utf-8"?>
<c:userShapes xmlns:c="http://schemas.openxmlformats.org/drawingml/2006/chart">
  <cdr:relSizeAnchor xmlns:cdr="http://schemas.openxmlformats.org/drawingml/2006/chartDrawing">
    <cdr:from>
      <cdr:x>0.13187</cdr:x>
      <cdr:y>0.24512</cdr:y>
    </cdr:from>
    <cdr:to>
      <cdr:x>0.90424</cdr:x>
      <cdr:y>0.24791</cdr:y>
    </cdr:to>
    <cdr:cxnSp macro="">
      <cdr:nvCxnSpPr>
        <cdr:cNvPr id="3" name="Прямая соединительная линия 2"/>
        <cdr:cNvCxnSpPr/>
      </cdr:nvCxnSpPr>
      <cdr:spPr>
        <a:xfrm xmlns:a="http://schemas.openxmlformats.org/drawingml/2006/main" flipV="1">
          <a:off x="800103" y="838184"/>
          <a:ext cx="4686297" cy="9540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rgbClr val="FF0000"/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0.13187</cdr:x>
      <cdr:y>0.11514</cdr:y>
    </cdr:from>
    <cdr:to>
      <cdr:x>0.90424</cdr:x>
      <cdr:y>0.11792</cdr:y>
    </cdr:to>
    <cdr:cxnSp macro="">
      <cdr:nvCxnSpPr>
        <cdr:cNvPr id="4" name="Прямая соединительная линия 3"/>
        <cdr:cNvCxnSpPr/>
      </cdr:nvCxnSpPr>
      <cdr:spPr>
        <a:xfrm xmlns:a="http://schemas.openxmlformats.org/drawingml/2006/main" flipV="1">
          <a:off x="800103" y="393712"/>
          <a:ext cx="4686297" cy="9506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rgbClr val="FF0000"/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0.13187</cdr:x>
      <cdr:y>0.3714</cdr:y>
    </cdr:from>
    <cdr:to>
      <cdr:x>0.90424</cdr:x>
      <cdr:y>0.37419</cdr:y>
    </cdr:to>
    <cdr:cxnSp macro="">
      <cdr:nvCxnSpPr>
        <cdr:cNvPr id="5" name="Прямая соединительная линия 4"/>
        <cdr:cNvCxnSpPr/>
      </cdr:nvCxnSpPr>
      <cdr:spPr>
        <a:xfrm xmlns:a="http://schemas.openxmlformats.org/drawingml/2006/main" flipV="1">
          <a:off x="800103" y="1269988"/>
          <a:ext cx="4686297" cy="9541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rgbClr val="FF0000"/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</cdr:x>
      <cdr:y>0.37047</cdr:y>
    </cdr:from>
    <cdr:to>
      <cdr:x>0.13815</cdr:x>
      <cdr:y>0.50696</cdr:y>
    </cdr:to>
    <cdr:sp macro="" textlink="">
      <cdr:nvSpPr>
        <cdr:cNvPr id="9" name="Поле 8"/>
        <cdr:cNvSpPr txBox="1"/>
      </cdr:nvSpPr>
      <cdr:spPr>
        <a:xfrm xmlns:a="http://schemas.openxmlformats.org/drawingml/2006/main">
          <a:off x="0" y="1266825"/>
          <a:ext cx="838200" cy="4667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>
              <a:solidFill>
                <a:srgbClr val="FF0000"/>
              </a:solidFill>
            </a:rPr>
            <a:t>Очень</a:t>
          </a:r>
          <a:r>
            <a:rPr lang="ru-RU" sz="1100" baseline="0">
              <a:solidFill>
                <a:srgbClr val="FF0000"/>
              </a:solidFill>
            </a:rPr>
            <a:t> слабо</a:t>
          </a:r>
          <a:endParaRPr lang="ru-RU" sz="1100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0.04134</cdr:x>
      <cdr:y>0.40761</cdr:y>
    </cdr:from>
    <cdr:to>
      <cdr:x>0.15437</cdr:x>
      <cdr:y>0.5441</cdr:y>
    </cdr:to>
    <cdr:sp macro="" textlink="">
      <cdr:nvSpPr>
        <cdr:cNvPr id="10" name="Поле 1"/>
        <cdr:cNvSpPr txBox="1"/>
      </cdr:nvSpPr>
      <cdr:spPr>
        <a:xfrm xmlns:a="http://schemas.openxmlformats.org/drawingml/2006/main">
          <a:off x="250825" y="1393825"/>
          <a:ext cx="685800" cy="466725"/>
        </a:xfrm>
        <a:prstGeom xmlns:a="http://schemas.openxmlformats.org/drawingml/2006/main" prst="rect">
          <a:avLst/>
        </a:prstGeom>
      </cdr:spPr>
    </cdr:sp>
  </cdr:relSizeAnchor>
  <cdr:relSizeAnchor xmlns:cdr="http://schemas.openxmlformats.org/drawingml/2006/chartDrawing">
    <cdr:from>
      <cdr:x>0.01465</cdr:x>
      <cdr:y>0.23213</cdr:y>
    </cdr:from>
    <cdr:to>
      <cdr:x>0.12768</cdr:x>
      <cdr:y>0.36862</cdr:y>
    </cdr:to>
    <cdr:sp macro="" textlink="">
      <cdr:nvSpPr>
        <cdr:cNvPr id="11" name="Поле 1"/>
        <cdr:cNvSpPr txBox="1"/>
      </cdr:nvSpPr>
      <cdr:spPr>
        <a:xfrm xmlns:a="http://schemas.openxmlformats.org/drawingml/2006/main">
          <a:off x="88900" y="793750"/>
          <a:ext cx="685800" cy="466725"/>
        </a:xfrm>
        <a:prstGeom xmlns:a="http://schemas.openxmlformats.org/drawingml/2006/main" prst="rect">
          <a:avLst/>
        </a:prstGeom>
      </cdr:spPr>
    </cdr:sp>
  </cdr:relSizeAnchor>
  <cdr:relSizeAnchor xmlns:cdr="http://schemas.openxmlformats.org/drawingml/2006/chartDrawing">
    <cdr:from>
      <cdr:x>0</cdr:x>
      <cdr:y>0.22841</cdr:y>
    </cdr:from>
    <cdr:to>
      <cdr:x>0.16013</cdr:x>
      <cdr:y>0.37604</cdr:y>
    </cdr:to>
    <cdr:sp macro="" textlink="">
      <cdr:nvSpPr>
        <cdr:cNvPr id="12" name="Поле 11"/>
        <cdr:cNvSpPr txBox="1"/>
      </cdr:nvSpPr>
      <cdr:spPr>
        <a:xfrm xmlns:a="http://schemas.openxmlformats.org/drawingml/2006/main">
          <a:off x="0" y="781049"/>
          <a:ext cx="971550" cy="5048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>
              <a:solidFill>
                <a:srgbClr val="FF0000"/>
              </a:solidFill>
            </a:rPr>
            <a:t>От слабо к средне</a:t>
          </a:r>
        </a:p>
      </cdr:txBody>
    </cdr:sp>
  </cdr:relSizeAnchor>
  <cdr:relSizeAnchor xmlns:cdr="http://schemas.openxmlformats.org/drawingml/2006/chartDrawing">
    <cdr:from>
      <cdr:x>1.64815E-7</cdr:x>
      <cdr:y>0.08635</cdr:y>
    </cdr:from>
    <cdr:to>
      <cdr:x>0.13187</cdr:x>
      <cdr:y>0.20334</cdr:y>
    </cdr:to>
    <cdr:sp macro="" textlink="">
      <cdr:nvSpPr>
        <cdr:cNvPr id="13" name="Поле 12"/>
        <cdr:cNvSpPr txBox="1"/>
      </cdr:nvSpPr>
      <cdr:spPr>
        <a:xfrm xmlns:a="http://schemas.openxmlformats.org/drawingml/2006/main">
          <a:off x="1" y="295275"/>
          <a:ext cx="800100" cy="4000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</cdr:x>
      <cdr:y>0.09192</cdr:y>
    </cdr:from>
    <cdr:to>
      <cdr:x>0.13501</cdr:x>
      <cdr:y>0.23398</cdr:y>
    </cdr:to>
    <cdr:sp macro="" textlink="">
      <cdr:nvSpPr>
        <cdr:cNvPr id="14" name="Поле 13"/>
        <cdr:cNvSpPr txBox="1"/>
      </cdr:nvSpPr>
      <cdr:spPr>
        <a:xfrm xmlns:a="http://schemas.openxmlformats.org/drawingml/2006/main">
          <a:off x="0" y="314324"/>
          <a:ext cx="819150" cy="4857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>
              <a:solidFill>
                <a:srgbClr val="FF0000"/>
              </a:solidFill>
            </a:rPr>
            <a:t>От средне к хорошо</a:t>
          </a:r>
        </a:p>
      </cdr:txBody>
    </cdr:sp>
  </cdr:relSizeAnchor>
  <cdr:relSizeAnchor xmlns:cdr="http://schemas.openxmlformats.org/drawingml/2006/chartDrawing">
    <cdr:from>
      <cdr:x>0</cdr:x>
      <cdr:y>0</cdr:y>
    </cdr:from>
    <cdr:to>
      <cdr:x>0.18838</cdr:x>
      <cdr:y>0.08357</cdr:y>
    </cdr:to>
    <cdr:sp macro="" textlink="">
      <cdr:nvSpPr>
        <cdr:cNvPr id="15" name="Поле 14"/>
        <cdr:cNvSpPr txBox="1"/>
      </cdr:nvSpPr>
      <cdr:spPr>
        <a:xfrm xmlns:a="http://schemas.openxmlformats.org/drawingml/2006/main">
          <a:off x="0" y="0"/>
          <a:ext cx="1143000" cy="2857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>
              <a:solidFill>
                <a:srgbClr val="FF0000"/>
              </a:solidFill>
            </a:rPr>
            <a:t>От хор.</a:t>
          </a:r>
          <a:r>
            <a:rPr lang="ru-RU" sz="1100" baseline="0">
              <a:solidFill>
                <a:srgbClr val="FF0000"/>
              </a:solidFill>
            </a:rPr>
            <a:t> к выс.</a:t>
          </a:r>
          <a:endParaRPr lang="ru-RU" sz="1100">
            <a:solidFill>
              <a:srgbClr val="FF0000"/>
            </a:solidFill>
          </a:endParaRPr>
        </a:p>
      </cdr:txBody>
    </cdr:sp>
  </cdr:relSizeAnchor>
</c:userShapes>
</file>

<file path=word/drawings/drawing12.xml><?xml version="1.0" encoding="utf-8"?>
<c:userShapes xmlns:c="http://schemas.openxmlformats.org/drawingml/2006/chart">
  <cdr:relSizeAnchor xmlns:cdr="http://schemas.openxmlformats.org/drawingml/2006/chartDrawing">
    <cdr:from>
      <cdr:x>0.05556</cdr:x>
      <cdr:y>0.40476</cdr:y>
    </cdr:from>
    <cdr:to>
      <cdr:x>0.91146</cdr:x>
      <cdr:y>0.40773</cdr:y>
    </cdr:to>
    <cdr:cxnSp macro="">
      <cdr:nvCxnSpPr>
        <cdr:cNvPr id="2" name="Прямая соединительная линия 1"/>
        <cdr:cNvCxnSpPr/>
      </cdr:nvCxnSpPr>
      <cdr:spPr>
        <a:xfrm xmlns:a="http://schemas.openxmlformats.org/drawingml/2006/main" flipV="1">
          <a:off x="304812" y="1295406"/>
          <a:ext cx="4695810" cy="9505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rgbClr val="FF0000"/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0.03009</cdr:x>
      <cdr:y>0.62301</cdr:y>
    </cdr:from>
    <cdr:to>
      <cdr:x>0.88599</cdr:x>
      <cdr:y>0.62599</cdr:y>
    </cdr:to>
    <cdr:cxnSp macro="">
      <cdr:nvCxnSpPr>
        <cdr:cNvPr id="5" name="Прямая соединительная линия 4"/>
        <cdr:cNvCxnSpPr/>
      </cdr:nvCxnSpPr>
      <cdr:spPr>
        <a:xfrm xmlns:a="http://schemas.openxmlformats.org/drawingml/2006/main" flipV="1">
          <a:off x="165110" y="1993887"/>
          <a:ext cx="4695810" cy="9537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rgbClr val="FF0000"/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0.04399</cdr:x>
      <cdr:y>0.17362</cdr:y>
    </cdr:from>
    <cdr:to>
      <cdr:x>0.89989</cdr:x>
      <cdr:y>0.17659</cdr:y>
    </cdr:to>
    <cdr:cxnSp macro="">
      <cdr:nvCxnSpPr>
        <cdr:cNvPr id="6" name="Прямая соединительная линия 5"/>
        <cdr:cNvCxnSpPr/>
      </cdr:nvCxnSpPr>
      <cdr:spPr>
        <a:xfrm xmlns:a="http://schemas.openxmlformats.org/drawingml/2006/main" flipV="1">
          <a:off x="241325" y="555640"/>
          <a:ext cx="4695810" cy="9505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rgbClr val="FF0000"/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13.xml><?xml version="1.0" encoding="utf-8"?>
<c:userShapes xmlns:c="http://schemas.openxmlformats.org/drawingml/2006/chart">
  <cdr:relSizeAnchor xmlns:cdr="http://schemas.openxmlformats.org/drawingml/2006/chartDrawing">
    <cdr:from>
      <cdr:x>0.08159</cdr:x>
      <cdr:y>0.21131</cdr:y>
    </cdr:from>
    <cdr:to>
      <cdr:x>0.90972</cdr:x>
      <cdr:y>0.21428</cdr:y>
    </cdr:to>
    <cdr:cxnSp macro="">
      <cdr:nvCxnSpPr>
        <cdr:cNvPr id="2" name="Прямая соединительная линия 1"/>
        <cdr:cNvCxnSpPr/>
      </cdr:nvCxnSpPr>
      <cdr:spPr>
        <a:xfrm xmlns:a="http://schemas.openxmlformats.org/drawingml/2006/main" flipV="1">
          <a:off x="447654" y="676290"/>
          <a:ext cx="4543452" cy="9505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rgbClr val="FF0000"/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0.08912</cdr:x>
      <cdr:y>0.36111</cdr:y>
    </cdr:from>
    <cdr:to>
      <cdr:x>0.91725</cdr:x>
      <cdr:y>0.36408</cdr:y>
    </cdr:to>
    <cdr:cxnSp macro="">
      <cdr:nvCxnSpPr>
        <cdr:cNvPr id="3" name="Прямая соединительная линия 2"/>
        <cdr:cNvCxnSpPr/>
      </cdr:nvCxnSpPr>
      <cdr:spPr>
        <a:xfrm xmlns:a="http://schemas.openxmlformats.org/drawingml/2006/main" flipV="1">
          <a:off x="488927" y="1155707"/>
          <a:ext cx="4543452" cy="9505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rgbClr val="FF0000"/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0.08738</cdr:x>
      <cdr:y>0.0754</cdr:y>
    </cdr:from>
    <cdr:to>
      <cdr:x>0.91551</cdr:x>
      <cdr:y>0.07838</cdr:y>
    </cdr:to>
    <cdr:cxnSp macro="">
      <cdr:nvCxnSpPr>
        <cdr:cNvPr id="4" name="Прямая соединительная линия 3"/>
        <cdr:cNvCxnSpPr/>
      </cdr:nvCxnSpPr>
      <cdr:spPr>
        <a:xfrm xmlns:a="http://schemas.openxmlformats.org/drawingml/2006/main" flipV="1">
          <a:off x="479402" y="241303"/>
          <a:ext cx="4543452" cy="9537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rgbClr val="FF0000"/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14.xml><?xml version="1.0" encoding="utf-8"?>
<c:userShapes xmlns:c="http://schemas.openxmlformats.org/drawingml/2006/chart">
  <cdr:relSizeAnchor xmlns:cdr="http://schemas.openxmlformats.org/drawingml/2006/chartDrawing">
    <cdr:from>
      <cdr:x>0.0625</cdr:x>
      <cdr:y>0.26489</cdr:y>
    </cdr:from>
    <cdr:to>
      <cdr:x>0.92187</cdr:x>
      <cdr:y>0.26786</cdr:y>
    </cdr:to>
    <cdr:cxnSp macro="">
      <cdr:nvCxnSpPr>
        <cdr:cNvPr id="3" name="Прямая соединительная линия 2"/>
        <cdr:cNvCxnSpPr/>
      </cdr:nvCxnSpPr>
      <cdr:spPr>
        <a:xfrm xmlns:a="http://schemas.openxmlformats.org/drawingml/2006/main" flipV="1">
          <a:off x="342924" y="847739"/>
          <a:ext cx="4714848" cy="9505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rgbClr val="FF0000"/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0.08044</cdr:x>
      <cdr:y>0.40278</cdr:y>
    </cdr:from>
    <cdr:to>
      <cdr:x>0.93981</cdr:x>
      <cdr:y>0.40576</cdr:y>
    </cdr:to>
    <cdr:cxnSp macro="">
      <cdr:nvCxnSpPr>
        <cdr:cNvPr id="4" name="Прямая соединительная линия 3"/>
        <cdr:cNvCxnSpPr/>
      </cdr:nvCxnSpPr>
      <cdr:spPr>
        <a:xfrm xmlns:a="http://schemas.openxmlformats.org/drawingml/2006/main" flipV="1">
          <a:off x="441332" y="1289051"/>
          <a:ext cx="4714848" cy="9537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rgbClr val="FF0000"/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0.05961</cdr:x>
      <cdr:y>0.13194</cdr:y>
    </cdr:from>
    <cdr:to>
      <cdr:x>0.91898</cdr:x>
      <cdr:y>0.13492</cdr:y>
    </cdr:to>
    <cdr:cxnSp macro="">
      <cdr:nvCxnSpPr>
        <cdr:cNvPr id="5" name="Прямая соединительная линия 4"/>
        <cdr:cNvCxnSpPr/>
      </cdr:nvCxnSpPr>
      <cdr:spPr>
        <a:xfrm xmlns:a="http://schemas.openxmlformats.org/drawingml/2006/main" flipV="1">
          <a:off x="327026" y="422259"/>
          <a:ext cx="4714848" cy="9537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rgbClr val="FF0000"/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0.07118</cdr:x>
      <cdr:y>0.25893</cdr:y>
    </cdr:from>
    <cdr:to>
      <cdr:x>0.78993</cdr:x>
      <cdr:y>0.25893</cdr:y>
    </cdr:to>
    <cdr:cxnSp macro="">
      <cdr:nvCxnSpPr>
        <cdr:cNvPr id="2" name="Прямая соединительная линия 1"/>
        <cdr:cNvCxnSpPr/>
      </cdr:nvCxnSpPr>
      <cdr:spPr>
        <a:xfrm xmlns:a="http://schemas.openxmlformats.org/drawingml/2006/main">
          <a:off x="390513" y="828664"/>
          <a:ext cx="3943350" cy="0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rgbClr val="FF0000"/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0.07349</cdr:x>
      <cdr:y>0.44345</cdr:y>
    </cdr:from>
    <cdr:to>
      <cdr:x>0.78993</cdr:x>
      <cdr:y>0.44742</cdr:y>
    </cdr:to>
    <cdr:cxnSp macro="">
      <cdr:nvCxnSpPr>
        <cdr:cNvPr id="3" name="Прямая соединительная линия 2"/>
        <cdr:cNvCxnSpPr/>
      </cdr:nvCxnSpPr>
      <cdr:spPr>
        <a:xfrm xmlns:a="http://schemas.openxmlformats.org/drawingml/2006/main" flipV="1">
          <a:off x="403174" y="1419216"/>
          <a:ext cx="3930677" cy="12705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rgbClr val="FF0000"/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0.06828</cdr:x>
      <cdr:y>0.07143</cdr:y>
    </cdr:from>
    <cdr:to>
      <cdr:x>0.79514</cdr:x>
      <cdr:y>0.07243</cdr:y>
    </cdr:to>
    <cdr:cxnSp macro="">
      <cdr:nvCxnSpPr>
        <cdr:cNvPr id="4" name="Прямая соединительная линия 3"/>
        <cdr:cNvCxnSpPr/>
      </cdr:nvCxnSpPr>
      <cdr:spPr>
        <a:xfrm xmlns:a="http://schemas.openxmlformats.org/drawingml/2006/main" flipV="1">
          <a:off x="374614" y="228602"/>
          <a:ext cx="3987845" cy="3200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rgbClr val="FF0000"/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0.12402</cdr:x>
      <cdr:y>0.21448</cdr:y>
    </cdr:from>
    <cdr:to>
      <cdr:x>0.89639</cdr:x>
      <cdr:y>0.21727</cdr:y>
    </cdr:to>
    <cdr:cxnSp macro="">
      <cdr:nvCxnSpPr>
        <cdr:cNvPr id="3" name="Прямая соединительная линия 2"/>
        <cdr:cNvCxnSpPr/>
      </cdr:nvCxnSpPr>
      <cdr:spPr>
        <a:xfrm xmlns:a="http://schemas.openxmlformats.org/drawingml/2006/main" flipV="1">
          <a:off x="752475" y="733425"/>
          <a:ext cx="4686300" cy="9525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rgbClr val="FF0000"/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0.13187</cdr:x>
      <cdr:y>0.07057</cdr:y>
    </cdr:from>
    <cdr:to>
      <cdr:x>0.90424</cdr:x>
      <cdr:y>0.07335</cdr:y>
    </cdr:to>
    <cdr:cxnSp macro="">
      <cdr:nvCxnSpPr>
        <cdr:cNvPr id="4" name="Прямая соединительная линия 3"/>
        <cdr:cNvCxnSpPr/>
      </cdr:nvCxnSpPr>
      <cdr:spPr>
        <a:xfrm xmlns:a="http://schemas.openxmlformats.org/drawingml/2006/main" flipV="1">
          <a:off x="800100" y="241300"/>
          <a:ext cx="4686300" cy="9525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rgbClr val="FF0000"/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0.13187</cdr:x>
      <cdr:y>0.3519</cdr:y>
    </cdr:from>
    <cdr:to>
      <cdr:x>0.90424</cdr:x>
      <cdr:y>0.35469</cdr:y>
    </cdr:to>
    <cdr:cxnSp macro="">
      <cdr:nvCxnSpPr>
        <cdr:cNvPr id="5" name="Прямая соединительная линия 4"/>
        <cdr:cNvCxnSpPr/>
      </cdr:nvCxnSpPr>
      <cdr:spPr>
        <a:xfrm xmlns:a="http://schemas.openxmlformats.org/drawingml/2006/main" flipV="1">
          <a:off x="800100" y="1203325"/>
          <a:ext cx="4686300" cy="9525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rgbClr val="FF0000"/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</cdr:x>
      <cdr:y>0.37047</cdr:y>
    </cdr:from>
    <cdr:to>
      <cdr:x>0.13815</cdr:x>
      <cdr:y>0.50696</cdr:y>
    </cdr:to>
    <cdr:sp macro="" textlink="">
      <cdr:nvSpPr>
        <cdr:cNvPr id="9" name="Поле 8"/>
        <cdr:cNvSpPr txBox="1"/>
      </cdr:nvSpPr>
      <cdr:spPr>
        <a:xfrm xmlns:a="http://schemas.openxmlformats.org/drawingml/2006/main">
          <a:off x="0" y="1266825"/>
          <a:ext cx="838200" cy="4667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0.04134</cdr:x>
      <cdr:y>0.40761</cdr:y>
    </cdr:from>
    <cdr:to>
      <cdr:x>0.15437</cdr:x>
      <cdr:y>0.5441</cdr:y>
    </cdr:to>
    <cdr:sp macro="" textlink="">
      <cdr:nvSpPr>
        <cdr:cNvPr id="10" name="Поле 1"/>
        <cdr:cNvSpPr txBox="1"/>
      </cdr:nvSpPr>
      <cdr:spPr>
        <a:xfrm xmlns:a="http://schemas.openxmlformats.org/drawingml/2006/main">
          <a:off x="250825" y="1393825"/>
          <a:ext cx="685800" cy="466725"/>
        </a:xfrm>
        <a:prstGeom xmlns:a="http://schemas.openxmlformats.org/drawingml/2006/main" prst="rect">
          <a:avLst/>
        </a:prstGeom>
      </cdr:spPr>
    </cdr:sp>
  </cdr:relSizeAnchor>
  <cdr:relSizeAnchor xmlns:cdr="http://schemas.openxmlformats.org/drawingml/2006/chartDrawing">
    <cdr:from>
      <cdr:x>0.01465</cdr:x>
      <cdr:y>0.23213</cdr:y>
    </cdr:from>
    <cdr:to>
      <cdr:x>0.12768</cdr:x>
      <cdr:y>0.36862</cdr:y>
    </cdr:to>
    <cdr:sp macro="" textlink="">
      <cdr:nvSpPr>
        <cdr:cNvPr id="11" name="Поле 1"/>
        <cdr:cNvSpPr txBox="1"/>
      </cdr:nvSpPr>
      <cdr:spPr>
        <a:xfrm xmlns:a="http://schemas.openxmlformats.org/drawingml/2006/main">
          <a:off x="88900" y="793750"/>
          <a:ext cx="685800" cy="466725"/>
        </a:xfrm>
        <a:prstGeom xmlns:a="http://schemas.openxmlformats.org/drawingml/2006/main" prst="rect">
          <a:avLst/>
        </a:prstGeom>
      </cdr:spPr>
    </cdr:sp>
  </cdr:relSizeAnchor>
  <cdr:relSizeAnchor xmlns:cdr="http://schemas.openxmlformats.org/drawingml/2006/chartDrawing">
    <cdr:from>
      <cdr:x>0</cdr:x>
      <cdr:y>0.22841</cdr:y>
    </cdr:from>
    <cdr:to>
      <cdr:x>0.16013</cdr:x>
      <cdr:y>0.37604</cdr:y>
    </cdr:to>
    <cdr:sp macro="" textlink="">
      <cdr:nvSpPr>
        <cdr:cNvPr id="12" name="Поле 11"/>
        <cdr:cNvSpPr txBox="1"/>
      </cdr:nvSpPr>
      <cdr:spPr>
        <a:xfrm xmlns:a="http://schemas.openxmlformats.org/drawingml/2006/main">
          <a:off x="0" y="781049"/>
          <a:ext cx="971550" cy="5048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>
              <a:solidFill>
                <a:srgbClr val="FF0000"/>
              </a:solidFill>
            </a:rPr>
            <a:t>? норма для Н.у. 5 кл.</a:t>
          </a:r>
        </a:p>
      </cdr:txBody>
    </cdr:sp>
  </cdr:relSizeAnchor>
  <cdr:relSizeAnchor xmlns:cdr="http://schemas.openxmlformats.org/drawingml/2006/chartDrawing">
    <cdr:from>
      <cdr:x>1.64815E-7</cdr:x>
      <cdr:y>0.08635</cdr:y>
    </cdr:from>
    <cdr:to>
      <cdr:x>0.13187</cdr:x>
      <cdr:y>0.20334</cdr:y>
    </cdr:to>
    <cdr:sp macro="" textlink="">
      <cdr:nvSpPr>
        <cdr:cNvPr id="13" name="Поле 12"/>
        <cdr:cNvSpPr txBox="1"/>
      </cdr:nvSpPr>
      <cdr:spPr>
        <a:xfrm xmlns:a="http://schemas.openxmlformats.org/drawingml/2006/main">
          <a:off x="1" y="295275"/>
          <a:ext cx="800100" cy="4000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</cdr:x>
      <cdr:y>0.09192</cdr:y>
    </cdr:from>
    <cdr:to>
      <cdr:x>0.15333</cdr:x>
      <cdr:y>0.23398</cdr:y>
    </cdr:to>
    <cdr:sp macro="" textlink="">
      <cdr:nvSpPr>
        <cdr:cNvPr id="14" name="Поле 13"/>
        <cdr:cNvSpPr txBox="1"/>
      </cdr:nvSpPr>
      <cdr:spPr>
        <a:xfrm xmlns:a="http://schemas.openxmlformats.org/drawingml/2006/main">
          <a:off x="0" y="314318"/>
          <a:ext cx="930303" cy="4857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>
              <a:solidFill>
                <a:srgbClr val="FF0000"/>
              </a:solidFill>
            </a:rPr>
            <a:t>? норма для Н.у. 6 кл.</a:t>
          </a:r>
        </a:p>
      </cdr:txBody>
    </cdr:sp>
  </cdr:relSizeAnchor>
  <cdr:relSizeAnchor xmlns:cdr="http://schemas.openxmlformats.org/drawingml/2006/chartDrawing">
    <cdr:from>
      <cdr:x>0</cdr:x>
      <cdr:y>0</cdr:y>
    </cdr:from>
    <cdr:to>
      <cdr:x>0.18838</cdr:x>
      <cdr:y>0.08357</cdr:y>
    </cdr:to>
    <cdr:sp macro="" textlink="">
      <cdr:nvSpPr>
        <cdr:cNvPr id="15" name="Поле 14"/>
        <cdr:cNvSpPr txBox="1"/>
      </cdr:nvSpPr>
      <cdr:spPr>
        <a:xfrm xmlns:a="http://schemas.openxmlformats.org/drawingml/2006/main">
          <a:off x="0" y="0"/>
          <a:ext cx="1143000" cy="2857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>
            <a:solidFill>
              <a:srgbClr val="FF0000"/>
            </a:solidFill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0.05903</cdr:x>
      <cdr:y>0.34524</cdr:y>
    </cdr:from>
    <cdr:to>
      <cdr:x>0.91493</cdr:x>
      <cdr:y>0.34821</cdr:y>
    </cdr:to>
    <cdr:cxnSp macro="">
      <cdr:nvCxnSpPr>
        <cdr:cNvPr id="2" name="Прямая соединительная линия 1"/>
        <cdr:cNvCxnSpPr/>
      </cdr:nvCxnSpPr>
      <cdr:spPr>
        <a:xfrm xmlns:a="http://schemas.openxmlformats.org/drawingml/2006/main" flipV="1">
          <a:off x="323850" y="1104901"/>
          <a:ext cx="4695825" cy="9524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rgbClr val="FF0000"/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0.02315</cdr:x>
      <cdr:y>0.59325</cdr:y>
    </cdr:from>
    <cdr:to>
      <cdr:x>0.87905</cdr:x>
      <cdr:y>0.59623</cdr:y>
    </cdr:to>
    <cdr:cxnSp macro="">
      <cdr:nvCxnSpPr>
        <cdr:cNvPr id="5" name="Прямая соединительная линия 4"/>
        <cdr:cNvCxnSpPr/>
      </cdr:nvCxnSpPr>
      <cdr:spPr>
        <a:xfrm xmlns:a="http://schemas.openxmlformats.org/drawingml/2006/main" flipV="1">
          <a:off x="127000" y="1898651"/>
          <a:ext cx="4695825" cy="9524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rgbClr val="FF0000"/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0.04225</cdr:x>
      <cdr:y>0.08433</cdr:y>
    </cdr:from>
    <cdr:to>
      <cdr:x>0.89815</cdr:x>
      <cdr:y>0.0873</cdr:y>
    </cdr:to>
    <cdr:cxnSp macro="">
      <cdr:nvCxnSpPr>
        <cdr:cNvPr id="6" name="Прямая соединительная линия 5"/>
        <cdr:cNvCxnSpPr/>
      </cdr:nvCxnSpPr>
      <cdr:spPr>
        <a:xfrm xmlns:a="http://schemas.openxmlformats.org/drawingml/2006/main" flipV="1">
          <a:off x="231775" y="269876"/>
          <a:ext cx="4695825" cy="9524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rgbClr val="FF0000"/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0.09201</cdr:x>
      <cdr:y>0.1756</cdr:y>
    </cdr:from>
    <cdr:to>
      <cdr:x>0.92014</cdr:x>
      <cdr:y>0.17857</cdr:y>
    </cdr:to>
    <cdr:cxnSp macro="">
      <cdr:nvCxnSpPr>
        <cdr:cNvPr id="2" name="Прямая соединительная линия 1"/>
        <cdr:cNvCxnSpPr/>
      </cdr:nvCxnSpPr>
      <cdr:spPr>
        <a:xfrm xmlns:a="http://schemas.openxmlformats.org/drawingml/2006/main" flipV="1">
          <a:off x="504824" y="561975"/>
          <a:ext cx="4543425" cy="9525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rgbClr val="FF0000"/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0.08738</cdr:x>
      <cdr:y>0.34028</cdr:y>
    </cdr:from>
    <cdr:to>
      <cdr:x>0.91551</cdr:x>
      <cdr:y>0.34325</cdr:y>
    </cdr:to>
    <cdr:cxnSp macro="">
      <cdr:nvCxnSpPr>
        <cdr:cNvPr id="3" name="Прямая соединительная линия 2"/>
        <cdr:cNvCxnSpPr/>
      </cdr:nvCxnSpPr>
      <cdr:spPr>
        <a:xfrm xmlns:a="http://schemas.openxmlformats.org/drawingml/2006/main" flipV="1">
          <a:off x="479424" y="1089025"/>
          <a:ext cx="4543425" cy="9525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rgbClr val="FF0000"/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0.08738</cdr:x>
      <cdr:y>0.01885</cdr:y>
    </cdr:from>
    <cdr:to>
      <cdr:x>0.91551</cdr:x>
      <cdr:y>0.02183</cdr:y>
    </cdr:to>
    <cdr:cxnSp macro="">
      <cdr:nvCxnSpPr>
        <cdr:cNvPr id="4" name="Прямая соединительная линия 3"/>
        <cdr:cNvCxnSpPr/>
      </cdr:nvCxnSpPr>
      <cdr:spPr>
        <a:xfrm xmlns:a="http://schemas.openxmlformats.org/drawingml/2006/main" flipV="1">
          <a:off x="479424" y="60325"/>
          <a:ext cx="4543425" cy="9525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rgbClr val="FF0000"/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0.05556</cdr:x>
      <cdr:y>0.40179</cdr:y>
    </cdr:from>
    <cdr:to>
      <cdr:x>0.91493</cdr:x>
      <cdr:y>0.40476</cdr:y>
    </cdr:to>
    <cdr:cxnSp macro="">
      <cdr:nvCxnSpPr>
        <cdr:cNvPr id="3" name="Прямая соединительная линия 2"/>
        <cdr:cNvCxnSpPr/>
      </cdr:nvCxnSpPr>
      <cdr:spPr>
        <a:xfrm xmlns:a="http://schemas.openxmlformats.org/drawingml/2006/main" flipV="1">
          <a:off x="304800" y="1285875"/>
          <a:ext cx="4714875" cy="9525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rgbClr val="FF0000"/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0.06308</cdr:x>
      <cdr:y>0.62004</cdr:y>
    </cdr:from>
    <cdr:to>
      <cdr:x>0.92245</cdr:x>
      <cdr:y>0.62302</cdr:y>
    </cdr:to>
    <cdr:cxnSp macro="">
      <cdr:nvCxnSpPr>
        <cdr:cNvPr id="4" name="Прямая соединительная линия 3"/>
        <cdr:cNvCxnSpPr/>
      </cdr:nvCxnSpPr>
      <cdr:spPr>
        <a:xfrm xmlns:a="http://schemas.openxmlformats.org/drawingml/2006/main" flipV="1">
          <a:off x="346075" y="1984375"/>
          <a:ext cx="4714875" cy="9525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rgbClr val="FF0000"/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0.04919</cdr:x>
      <cdr:y>0.17063</cdr:y>
    </cdr:from>
    <cdr:to>
      <cdr:x>0.90856</cdr:x>
      <cdr:y>0.17361</cdr:y>
    </cdr:to>
    <cdr:cxnSp macro="">
      <cdr:nvCxnSpPr>
        <cdr:cNvPr id="5" name="Прямая соединительная линия 4"/>
        <cdr:cNvCxnSpPr/>
      </cdr:nvCxnSpPr>
      <cdr:spPr>
        <a:xfrm xmlns:a="http://schemas.openxmlformats.org/drawingml/2006/main" flipV="1">
          <a:off x="269875" y="546100"/>
          <a:ext cx="4714875" cy="9525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rgbClr val="FF0000"/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0.12402</cdr:x>
      <cdr:y>0.21448</cdr:y>
    </cdr:from>
    <cdr:to>
      <cdr:x>0.89639</cdr:x>
      <cdr:y>0.21727</cdr:y>
    </cdr:to>
    <cdr:cxnSp macro="">
      <cdr:nvCxnSpPr>
        <cdr:cNvPr id="3" name="Прямая соединительная линия 2"/>
        <cdr:cNvCxnSpPr/>
      </cdr:nvCxnSpPr>
      <cdr:spPr>
        <a:xfrm xmlns:a="http://schemas.openxmlformats.org/drawingml/2006/main" flipV="1">
          <a:off x="752475" y="733425"/>
          <a:ext cx="4686300" cy="9525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rgbClr val="FF0000"/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0.13187</cdr:x>
      <cdr:y>0.07057</cdr:y>
    </cdr:from>
    <cdr:to>
      <cdr:x>0.90424</cdr:x>
      <cdr:y>0.07335</cdr:y>
    </cdr:to>
    <cdr:cxnSp macro="">
      <cdr:nvCxnSpPr>
        <cdr:cNvPr id="4" name="Прямая соединительная линия 3"/>
        <cdr:cNvCxnSpPr/>
      </cdr:nvCxnSpPr>
      <cdr:spPr>
        <a:xfrm xmlns:a="http://schemas.openxmlformats.org/drawingml/2006/main" flipV="1">
          <a:off x="800100" y="241300"/>
          <a:ext cx="4686300" cy="9525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rgbClr val="FF0000"/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0.13187</cdr:x>
      <cdr:y>0.3519</cdr:y>
    </cdr:from>
    <cdr:to>
      <cdr:x>0.90424</cdr:x>
      <cdr:y>0.35469</cdr:y>
    </cdr:to>
    <cdr:cxnSp macro="">
      <cdr:nvCxnSpPr>
        <cdr:cNvPr id="5" name="Прямая соединительная линия 4"/>
        <cdr:cNvCxnSpPr/>
      </cdr:nvCxnSpPr>
      <cdr:spPr>
        <a:xfrm xmlns:a="http://schemas.openxmlformats.org/drawingml/2006/main" flipV="1">
          <a:off x="800100" y="1203325"/>
          <a:ext cx="4686300" cy="9525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rgbClr val="FF0000"/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0.05903</cdr:x>
      <cdr:y>0.34524</cdr:y>
    </cdr:from>
    <cdr:to>
      <cdr:x>0.91493</cdr:x>
      <cdr:y>0.34821</cdr:y>
    </cdr:to>
    <cdr:cxnSp macro="">
      <cdr:nvCxnSpPr>
        <cdr:cNvPr id="2" name="Прямая соединительная линия 1"/>
        <cdr:cNvCxnSpPr/>
      </cdr:nvCxnSpPr>
      <cdr:spPr>
        <a:xfrm xmlns:a="http://schemas.openxmlformats.org/drawingml/2006/main" flipV="1">
          <a:off x="323850" y="1104901"/>
          <a:ext cx="4695825" cy="9524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rgbClr val="FF0000"/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0.02315</cdr:x>
      <cdr:y>0.59325</cdr:y>
    </cdr:from>
    <cdr:to>
      <cdr:x>0.87905</cdr:x>
      <cdr:y>0.59623</cdr:y>
    </cdr:to>
    <cdr:cxnSp macro="">
      <cdr:nvCxnSpPr>
        <cdr:cNvPr id="5" name="Прямая соединительная линия 4"/>
        <cdr:cNvCxnSpPr/>
      </cdr:nvCxnSpPr>
      <cdr:spPr>
        <a:xfrm xmlns:a="http://schemas.openxmlformats.org/drawingml/2006/main" flipV="1">
          <a:off x="127000" y="1898651"/>
          <a:ext cx="4695825" cy="9524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rgbClr val="FF0000"/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0.04225</cdr:x>
      <cdr:y>0.08433</cdr:y>
    </cdr:from>
    <cdr:to>
      <cdr:x>0.89815</cdr:x>
      <cdr:y>0.0873</cdr:y>
    </cdr:to>
    <cdr:cxnSp macro="">
      <cdr:nvCxnSpPr>
        <cdr:cNvPr id="6" name="Прямая соединительная линия 5"/>
        <cdr:cNvCxnSpPr/>
      </cdr:nvCxnSpPr>
      <cdr:spPr>
        <a:xfrm xmlns:a="http://schemas.openxmlformats.org/drawingml/2006/main" flipV="1">
          <a:off x="231775" y="269876"/>
          <a:ext cx="4695825" cy="9524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rgbClr val="FF0000"/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0.09375</cdr:x>
      <cdr:y>0.11608</cdr:y>
    </cdr:from>
    <cdr:to>
      <cdr:x>0.92188</cdr:x>
      <cdr:y>0.11905</cdr:y>
    </cdr:to>
    <cdr:cxnSp macro="">
      <cdr:nvCxnSpPr>
        <cdr:cNvPr id="2" name="Прямая соединительная линия 1"/>
        <cdr:cNvCxnSpPr/>
      </cdr:nvCxnSpPr>
      <cdr:spPr>
        <a:xfrm xmlns:a="http://schemas.openxmlformats.org/drawingml/2006/main" flipV="1">
          <a:off x="514329" y="371490"/>
          <a:ext cx="4543452" cy="9505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rgbClr val="FF0000"/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0.08564</cdr:x>
      <cdr:y>0.31052</cdr:y>
    </cdr:from>
    <cdr:to>
      <cdr:x>0.91377</cdr:x>
      <cdr:y>0.31349</cdr:y>
    </cdr:to>
    <cdr:cxnSp macro="">
      <cdr:nvCxnSpPr>
        <cdr:cNvPr id="3" name="Прямая соединительная линия 2"/>
        <cdr:cNvCxnSpPr/>
      </cdr:nvCxnSpPr>
      <cdr:spPr>
        <a:xfrm xmlns:a="http://schemas.openxmlformats.org/drawingml/2006/main" flipV="1">
          <a:off x="469877" y="993782"/>
          <a:ext cx="4543452" cy="9505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rgbClr val="FF0000"/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0.08738</cdr:x>
      <cdr:y>0.01885</cdr:y>
    </cdr:from>
    <cdr:to>
      <cdr:x>0.91551</cdr:x>
      <cdr:y>0.02183</cdr:y>
    </cdr:to>
    <cdr:cxnSp macro="">
      <cdr:nvCxnSpPr>
        <cdr:cNvPr id="4" name="Прямая соединительная линия 3"/>
        <cdr:cNvCxnSpPr/>
      </cdr:nvCxnSpPr>
      <cdr:spPr>
        <a:xfrm xmlns:a="http://schemas.openxmlformats.org/drawingml/2006/main" flipV="1">
          <a:off x="479424" y="60325"/>
          <a:ext cx="4543425" cy="9525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rgbClr val="FF0000"/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3997</Words>
  <Characters>22789</Characters>
  <Application>Microsoft Office Word</Application>
  <DocSecurity>0</DocSecurity>
  <Lines>189</Lines>
  <Paragraphs>53</Paragraphs>
  <ScaleCrop>false</ScaleCrop>
  <Company/>
  <LinksUpToDate>false</LinksUpToDate>
  <CharactersWithSpaces>26733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</dc:title>
  <dc:creator>1</dc:creator>
  <cp:lastModifiedBy>User</cp:lastModifiedBy>
  <cp:revision>2</cp:revision>
  <dcterms:created xsi:type="dcterms:W3CDTF">2013-09-11T11:55:00Z</dcterms:created>
  <dcterms:modified xsi:type="dcterms:W3CDTF">2013-09-11T11:55:00Z</dcterms:modified>
</cp:coreProperties>
</file>